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ADBB" w14:textId="7DD5843C" w:rsidR="00CE632A" w:rsidRPr="00CE632A" w:rsidRDefault="00CE632A" w:rsidP="00CE632A">
      <w:pPr>
        <w:jc w:val="center"/>
        <w:rPr>
          <w:rFonts w:ascii="Times New Roman" w:hAnsi="Times New Roman" w:cs="Times New Roman"/>
          <w:b/>
          <w:sz w:val="24"/>
          <w:szCs w:val="24"/>
        </w:rPr>
      </w:pPr>
      <w:r w:rsidRPr="00CE632A">
        <w:rPr>
          <w:rFonts w:ascii="Times New Roman" w:hAnsi="Times New Roman" w:cs="Times New Roman"/>
          <w:b/>
          <w:sz w:val="24"/>
          <w:szCs w:val="24"/>
        </w:rPr>
        <w:t>ORGANIZER FOR NOTES</w:t>
      </w:r>
      <w:r w:rsidR="00E01E72">
        <w:rPr>
          <w:rFonts w:ascii="Times New Roman" w:hAnsi="Times New Roman" w:cs="Times New Roman"/>
          <w:b/>
          <w:sz w:val="24"/>
          <w:szCs w:val="24"/>
        </w:rPr>
        <w:t xml:space="preserve"> (Digital Access: filled in)</w:t>
      </w:r>
    </w:p>
    <w:p w14:paraId="7C091557" w14:textId="77777777" w:rsidR="00A77CB7" w:rsidRPr="00CE632A" w:rsidRDefault="00CE632A">
      <w:pPr>
        <w:rPr>
          <w:rFonts w:ascii="Times New Roman" w:hAnsi="Times New Roman" w:cs="Times New Roman"/>
          <w:sz w:val="24"/>
          <w:szCs w:val="24"/>
        </w:rPr>
      </w:pPr>
      <w:r w:rsidRPr="00CE632A">
        <w:rPr>
          <w:rFonts w:ascii="Times New Roman" w:hAnsi="Times New Roman" w:cs="Times New Roman"/>
          <w:sz w:val="24"/>
          <w:szCs w:val="24"/>
        </w:rPr>
        <w:t>Name _________________________________   Teacher _____________________________</w:t>
      </w:r>
    </w:p>
    <w:p w14:paraId="711724A2" w14:textId="1A604AED" w:rsidR="006106C7" w:rsidRPr="00CE632A" w:rsidRDefault="00CE632A">
      <w:pPr>
        <w:rPr>
          <w:rFonts w:ascii="Times New Roman" w:hAnsi="Times New Roman" w:cs="Times New Roman"/>
          <w:sz w:val="24"/>
          <w:szCs w:val="24"/>
        </w:rPr>
      </w:pPr>
      <w:r w:rsidRPr="00CE632A">
        <w:rPr>
          <w:rFonts w:ascii="Times New Roman" w:hAnsi="Times New Roman" w:cs="Times New Roman"/>
          <w:sz w:val="24"/>
          <w:szCs w:val="24"/>
        </w:rPr>
        <w:t>Class _______________________   Period _________________</w:t>
      </w:r>
    </w:p>
    <w:tbl>
      <w:tblPr>
        <w:tblStyle w:val="TableGrid"/>
        <w:tblW w:w="9715" w:type="dxa"/>
        <w:tblLook w:val="04A0" w:firstRow="1" w:lastRow="0" w:firstColumn="1" w:lastColumn="0" w:noHBand="0" w:noVBand="1"/>
      </w:tblPr>
      <w:tblGrid>
        <w:gridCol w:w="8455"/>
        <w:gridCol w:w="1260"/>
      </w:tblGrid>
      <w:tr w:rsidR="006106C7" w:rsidRPr="00CE632A" w14:paraId="4DB1B402" w14:textId="77777777" w:rsidTr="00955A34">
        <w:tc>
          <w:tcPr>
            <w:tcW w:w="9715" w:type="dxa"/>
            <w:gridSpan w:val="2"/>
            <w:shd w:val="clear" w:color="auto" w:fill="auto"/>
          </w:tcPr>
          <w:p w14:paraId="7FF3F958" w14:textId="734696CE" w:rsidR="006106C7" w:rsidRDefault="00BE72AD">
            <w:pPr>
              <w:rPr>
                <w:rFonts w:ascii="Times New Roman" w:hAnsi="Times New Roman" w:cs="Times New Roman"/>
                <w:sz w:val="24"/>
                <w:szCs w:val="24"/>
              </w:rPr>
            </w:pPr>
            <w:r w:rsidRPr="002C4BE8">
              <w:rPr>
                <w:rFonts w:ascii="Times New Roman" w:hAnsi="Times New Roman" w:cs="Times New Roman"/>
                <w:b/>
                <w:sz w:val="24"/>
                <w:szCs w:val="24"/>
              </w:rPr>
              <w:t>Digital Citizenship Theme/element</w:t>
            </w:r>
            <w:r>
              <w:rPr>
                <w:rFonts w:ascii="Times New Roman" w:hAnsi="Times New Roman" w:cs="Times New Roman"/>
                <w:sz w:val="24"/>
                <w:szCs w:val="24"/>
              </w:rPr>
              <w:t>:  Digital Access</w:t>
            </w:r>
          </w:p>
        </w:tc>
      </w:tr>
      <w:tr w:rsidR="006106C7" w:rsidRPr="00CE632A" w14:paraId="128AE895" w14:textId="77777777" w:rsidTr="00955A34">
        <w:tc>
          <w:tcPr>
            <w:tcW w:w="9715" w:type="dxa"/>
            <w:gridSpan w:val="2"/>
            <w:shd w:val="clear" w:color="auto" w:fill="auto"/>
          </w:tcPr>
          <w:p w14:paraId="30C6D688" w14:textId="77777777" w:rsidR="006106C7" w:rsidRDefault="006106C7">
            <w:pPr>
              <w:rPr>
                <w:rFonts w:ascii="Times New Roman" w:hAnsi="Times New Roman" w:cs="Times New Roman"/>
                <w:sz w:val="24"/>
                <w:szCs w:val="24"/>
              </w:rPr>
            </w:pPr>
            <w:r w:rsidRPr="002C4BE8">
              <w:rPr>
                <w:rFonts w:ascii="Times New Roman" w:hAnsi="Times New Roman" w:cs="Times New Roman"/>
                <w:b/>
                <w:sz w:val="24"/>
                <w:szCs w:val="24"/>
              </w:rPr>
              <w:t>Research question</w:t>
            </w:r>
            <w:r>
              <w:rPr>
                <w:rFonts w:ascii="Times New Roman" w:hAnsi="Times New Roman" w:cs="Times New Roman"/>
                <w:sz w:val="24"/>
                <w:szCs w:val="24"/>
              </w:rPr>
              <w:t xml:space="preserve">:  </w:t>
            </w:r>
          </w:p>
          <w:p w14:paraId="22F7ABEA" w14:textId="6A6B3D45" w:rsidR="006106C7" w:rsidRDefault="006106C7">
            <w:pPr>
              <w:rPr>
                <w:rFonts w:ascii="Times New Roman" w:hAnsi="Times New Roman" w:cs="Times New Roman"/>
                <w:sz w:val="24"/>
                <w:szCs w:val="24"/>
              </w:rPr>
            </w:pPr>
            <w:r>
              <w:rPr>
                <w:rFonts w:ascii="Times New Roman" w:hAnsi="Times New Roman" w:cs="Times New Roman"/>
                <w:sz w:val="24"/>
                <w:szCs w:val="24"/>
              </w:rPr>
              <w:t xml:space="preserve"> How can low-income students acquire Internet access at home?</w:t>
            </w:r>
          </w:p>
        </w:tc>
      </w:tr>
      <w:tr w:rsidR="006106C7" w:rsidRPr="00CE632A" w14:paraId="1D0F900B" w14:textId="77777777" w:rsidTr="006106C7">
        <w:tc>
          <w:tcPr>
            <w:tcW w:w="8455" w:type="dxa"/>
            <w:shd w:val="clear" w:color="auto" w:fill="auto"/>
          </w:tcPr>
          <w:p w14:paraId="551284ED" w14:textId="3F08AD5F" w:rsidR="006106C7" w:rsidRDefault="006106C7">
            <w:pPr>
              <w:rPr>
                <w:rFonts w:ascii="Times New Roman" w:hAnsi="Times New Roman" w:cs="Times New Roman"/>
                <w:sz w:val="24"/>
                <w:szCs w:val="24"/>
              </w:rPr>
            </w:pPr>
            <w:r w:rsidRPr="002C4BE8">
              <w:rPr>
                <w:rFonts w:ascii="Times New Roman" w:hAnsi="Times New Roman" w:cs="Times New Roman"/>
                <w:b/>
                <w:sz w:val="24"/>
                <w:szCs w:val="24"/>
              </w:rPr>
              <w:t>Search terms:</w:t>
            </w:r>
            <w:r>
              <w:rPr>
                <w:rFonts w:ascii="Times New Roman" w:hAnsi="Times New Roman" w:cs="Times New Roman"/>
                <w:sz w:val="24"/>
                <w:szCs w:val="24"/>
              </w:rPr>
              <w:t xml:space="preserve">  low-income, students, Internet access</w:t>
            </w:r>
          </w:p>
        </w:tc>
        <w:tc>
          <w:tcPr>
            <w:tcW w:w="1260" w:type="dxa"/>
            <w:shd w:val="clear" w:color="auto" w:fill="auto"/>
          </w:tcPr>
          <w:p w14:paraId="4282554F" w14:textId="77777777" w:rsidR="006106C7" w:rsidRDefault="006106C7">
            <w:pPr>
              <w:rPr>
                <w:rFonts w:ascii="Times New Roman" w:hAnsi="Times New Roman" w:cs="Times New Roman"/>
                <w:sz w:val="24"/>
                <w:szCs w:val="24"/>
              </w:rPr>
            </w:pPr>
          </w:p>
        </w:tc>
      </w:tr>
      <w:tr w:rsidR="006106C7" w:rsidRPr="00CE632A" w14:paraId="34528455" w14:textId="77777777" w:rsidTr="006106C7">
        <w:tc>
          <w:tcPr>
            <w:tcW w:w="8455" w:type="dxa"/>
            <w:shd w:val="clear" w:color="auto" w:fill="auto"/>
          </w:tcPr>
          <w:p w14:paraId="6AD426B2" w14:textId="77777777" w:rsidR="006106C7" w:rsidRDefault="006106C7">
            <w:pPr>
              <w:rPr>
                <w:rFonts w:ascii="Times New Roman" w:hAnsi="Times New Roman" w:cs="Times New Roman"/>
                <w:sz w:val="24"/>
                <w:szCs w:val="24"/>
              </w:rPr>
            </w:pPr>
          </w:p>
        </w:tc>
        <w:tc>
          <w:tcPr>
            <w:tcW w:w="1260" w:type="dxa"/>
            <w:shd w:val="clear" w:color="auto" w:fill="auto"/>
          </w:tcPr>
          <w:p w14:paraId="67DD6AAE" w14:textId="77777777" w:rsidR="006106C7" w:rsidRDefault="006106C7">
            <w:pPr>
              <w:rPr>
                <w:rFonts w:ascii="Times New Roman" w:hAnsi="Times New Roman" w:cs="Times New Roman"/>
                <w:sz w:val="24"/>
                <w:szCs w:val="24"/>
              </w:rPr>
            </w:pPr>
          </w:p>
        </w:tc>
      </w:tr>
      <w:tr w:rsidR="006106C7" w:rsidRPr="00CE632A" w14:paraId="75E1E272" w14:textId="77777777" w:rsidTr="006106C7">
        <w:tc>
          <w:tcPr>
            <w:tcW w:w="8455" w:type="dxa"/>
            <w:shd w:val="clear" w:color="auto" w:fill="auto"/>
          </w:tcPr>
          <w:p w14:paraId="70828977" w14:textId="77777777" w:rsidR="006106C7" w:rsidRDefault="006106C7">
            <w:pPr>
              <w:rPr>
                <w:rFonts w:ascii="Times New Roman" w:hAnsi="Times New Roman" w:cs="Times New Roman"/>
                <w:sz w:val="24"/>
                <w:szCs w:val="24"/>
              </w:rPr>
            </w:pPr>
          </w:p>
        </w:tc>
        <w:tc>
          <w:tcPr>
            <w:tcW w:w="1260" w:type="dxa"/>
            <w:shd w:val="clear" w:color="auto" w:fill="auto"/>
          </w:tcPr>
          <w:p w14:paraId="5AE09C88" w14:textId="77777777" w:rsidR="006106C7" w:rsidRDefault="006106C7">
            <w:pPr>
              <w:rPr>
                <w:rFonts w:ascii="Times New Roman" w:hAnsi="Times New Roman" w:cs="Times New Roman"/>
                <w:sz w:val="24"/>
                <w:szCs w:val="24"/>
              </w:rPr>
            </w:pPr>
          </w:p>
        </w:tc>
      </w:tr>
      <w:tr w:rsidR="006106C7" w:rsidRPr="00CE632A" w14:paraId="45D6B8AD" w14:textId="77777777" w:rsidTr="006106C7">
        <w:tc>
          <w:tcPr>
            <w:tcW w:w="8455" w:type="dxa"/>
            <w:shd w:val="clear" w:color="auto" w:fill="auto"/>
          </w:tcPr>
          <w:p w14:paraId="6C719E9C" w14:textId="77777777" w:rsidR="006106C7" w:rsidRDefault="006106C7">
            <w:pPr>
              <w:rPr>
                <w:rFonts w:ascii="Times New Roman" w:hAnsi="Times New Roman" w:cs="Times New Roman"/>
                <w:sz w:val="24"/>
                <w:szCs w:val="24"/>
              </w:rPr>
            </w:pPr>
          </w:p>
        </w:tc>
        <w:tc>
          <w:tcPr>
            <w:tcW w:w="1260" w:type="dxa"/>
            <w:shd w:val="clear" w:color="auto" w:fill="auto"/>
          </w:tcPr>
          <w:p w14:paraId="5DDEC274" w14:textId="77777777" w:rsidR="006106C7" w:rsidRDefault="006106C7">
            <w:pPr>
              <w:rPr>
                <w:rFonts w:ascii="Times New Roman" w:hAnsi="Times New Roman" w:cs="Times New Roman"/>
                <w:sz w:val="24"/>
                <w:szCs w:val="24"/>
              </w:rPr>
            </w:pPr>
          </w:p>
        </w:tc>
      </w:tr>
      <w:tr w:rsidR="00E14C25" w:rsidRPr="00CE632A" w14:paraId="0C27C419" w14:textId="790609AE" w:rsidTr="006106C7">
        <w:tc>
          <w:tcPr>
            <w:tcW w:w="8455" w:type="dxa"/>
            <w:shd w:val="clear" w:color="auto" w:fill="D9D9D9" w:themeFill="background1" w:themeFillShade="D9"/>
          </w:tcPr>
          <w:p w14:paraId="0EA560F5" w14:textId="67A8BEF8" w:rsidR="00E14C25" w:rsidRPr="002C4BE8" w:rsidRDefault="0021763B">
            <w:pPr>
              <w:rPr>
                <w:rFonts w:ascii="Times New Roman" w:hAnsi="Times New Roman" w:cs="Times New Roman"/>
                <w:b/>
                <w:sz w:val="24"/>
                <w:szCs w:val="24"/>
              </w:rPr>
            </w:pPr>
            <w:r>
              <w:rPr>
                <w:rFonts w:ascii="Times New Roman" w:hAnsi="Times New Roman" w:cs="Times New Roman"/>
                <w:b/>
                <w:sz w:val="24"/>
                <w:szCs w:val="24"/>
              </w:rPr>
              <w:t>Provide background information for this theme/element</w:t>
            </w:r>
          </w:p>
        </w:tc>
        <w:tc>
          <w:tcPr>
            <w:tcW w:w="1260" w:type="dxa"/>
            <w:shd w:val="clear" w:color="auto" w:fill="D9D9D9" w:themeFill="background1" w:themeFillShade="D9"/>
          </w:tcPr>
          <w:p w14:paraId="79855C02" w14:textId="77777777" w:rsidR="00E14C25" w:rsidRPr="0021763B" w:rsidRDefault="00E14C25">
            <w:pPr>
              <w:rPr>
                <w:rFonts w:ascii="Times New Roman" w:hAnsi="Times New Roman" w:cs="Times New Roman"/>
                <w:b/>
                <w:sz w:val="24"/>
                <w:szCs w:val="24"/>
              </w:rPr>
            </w:pPr>
            <w:r w:rsidRPr="0021763B">
              <w:rPr>
                <w:rFonts w:ascii="Times New Roman" w:hAnsi="Times New Roman" w:cs="Times New Roman"/>
                <w:b/>
                <w:sz w:val="24"/>
                <w:szCs w:val="24"/>
              </w:rPr>
              <w:t>Source #</w:t>
            </w:r>
          </w:p>
        </w:tc>
      </w:tr>
      <w:tr w:rsidR="00E14C25" w:rsidRPr="00CE632A" w14:paraId="1B02769D" w14:textId="0E58365E" w:rsidTr="006106C7">
        <w:tc>
          <w:tcPr>
            <w:tcW w:w="8455" w:type="dxa"/>
          </w:tcPr>
          <w:p w14:paraId="6C9AA0DC" w14:textId="532923B0" w:rsidR="00E14C25" w:rsidRPr="00CE632A" w:rsidRDefault="00E14C25">
            <w:pPr>
              <w:rPr>
                <w:rFonts w:ascii="Times New Roman" w:hAnsi="Times New Roman" w:cs="Times New Roman"/>
                <w:sz w:val="24"/>
                <w:szCs w:val="24"/>
              </w:rPr>
            </w:pPr>
          </w:p>
        </w:tc>
        <w:tc>
          <w:tcPr>
            <w:tcW w:w="1260" w:type="dxa"/>
          </w:tcPr>
          <w:p w14:paraId="031A1774" w14:textId="7084B767" w:rsidR="00E14C25" w:rsidRPr="00CE632A" w:rsidRDefault="00E14C25" w:rsidP="00DE2F90">
            <w:pPr>
              <w:rPr>
                <w:rFonts w:ascii="Times New Roman" w:hAnsi="Times New Roman" w:cs="Times New Roman"/>
                <w:sz w:val="24"/>
                <w:szCs w:val="24"/>
              </w:rPr>
            </w:pPr>
          </w:p>
        </w:tc>
      </w:tr>
      <w:tr w:rsidR="00E14C25" w:rsidRPr="00CE632A" w14:paraId="0ABA6735" w14:textId="160A3C12" w:rsidTr="006106C7">
        <w:tc>
          <w:tcPr>
            <w:tcW w:w="8455" w:type="dxa"/>
          </w:tcPr>
          <w:p w14:paraId="488D24BA" w14:textId="62F9BB70" w:rsidR="00E14C25" w:rsidRPr="006106C7" w:rsidRDefault="006106C7">
            <w:pPr>
              <w:rPr>
                <w:rFonts w:ascii="Times New Roman" w:hAnsi="Times New Roman" w:cs="Times New Roman"/>
                <w:sz w:val="24"/>
                <w:szCs w:val="24"/>
              </w:rPr>
            </w:pPr>
            <w:r w:rsidRPr="006106C7">
              <w:rPr>
                <w:rFonts w:ascii="Times New Roman" w:hAnsi="Times New Roman" w:cs="Times New Roman"/>
                <w:sz w:val="24"/>
                <w:szCs w:val="24"/>
              </w:rPr>
              <w:t>“</w:t>
            </w:r>
            <w:r w:rsidR="00E14C25" w:rsidRPr="006106C7">
              <w:rPr>
                <w:rFonts w:ascii="Times New Roman" w:hAnsi="Times New Roman" w:cs="Times New Roman"/>
                <w:sz w:val="24"/>
                <w:szCs w:val="24"/>
              </w:rPr>
              <w:t>This is especially true for families with school-aged children. Computers and online connectivity are becoming increasingly important to ensuring that educational opportunity is open to all children, regardless of their economic status. Whether it is keeping up with school assignments and tracking grades; selecting an appropriate new school; watching tutorials on how to complete a math problem; researching papers and typing essays; investigating colleges and financial aid opportunities; looking for local after-school activities and community resources; or taking advantage of educational software, games and videos—digital tools have become key components of children’s education.</w:t>
            </w:r>
            <w:r w:rsidRPr="006106C7">
              <w:rPr>
                <w:rFonts w:ascii="Times New Roman" w:hAnsi="Times New Roman" w:cs="Times New Roman"/>
                <w:sz w:val="24"/>
                <w:szCs w:val="24"/>
              </w:rPr>
              <w:t>”</w:t>
            </w:r>
          </w:p>
        </w:tc>
        <w:tc>
          <w:tcPr>
            <w:tcW w:w="1260" w:type="dxa"/>
          </w:tcPr>
          <w:p w14:paraId="69C6CD2F" w14:textId="260C7031"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4</w:t>
            </w:r>
          </w:p>
        </w:tc>
      </w:tr>
      <w:tr w:rsidR="00E14C25" w:rsidRPr="00CE632A" w14:paraId="1E04BA51" w14:textId="7484809B" w:rsidTr="006106C7">
        <w:tc>
          <w:tcPr>
            <w:tcW w:w="8455" w:type="dxa"/>
          </w:tcPr>
          <w:p w14:paraId="2C161BA5" w14:textId="38C327A7" w:rsidR="00E14C25" w:rsidRPr="006106C7" w:rsidRDefault="00E14C25" w:rsidP="003C0E57">
            <w:pPr>
              <w:rPr>
                <w:rFonts w:ascii="Times New Roman" w:hAnsi="Times New Roman" w:cs="Times New Roman"/>
                <w:sz w:val="24"/>
                <w:szCs w:val="24"/>
              </w:rPr>
            </w:pPr>
            <w:r w:rsidRPr="006106C7">
              <w:rPr>
                <w:rFonts w:ascii="Times New Roman" w:hAnsi="Times New Roman" w:cs="Times New Roman"/>
                <w:sz w:val="24"/>
                <w:szCs w:val="24"/>
              </w:rPr>
              <w:t>“Ownership of mobile devices has grown swiftly since the introduction of the smartphone and has created more opportunities to connect to the Internet.  Mobile devices have meant more Internet connectivity, but a closer look at how lower-income families use that access reveals the digital divide is still a problem.”</w:t>
            </w:r>
          </w:p>
        </w:tc>
        <w:tc>
          <w:tcPr>
            <w:tcW w:w="1260" w:type="dxa"/>
          </w:tcPr>
          <w:p w14:paraId="672F560A" w14:textId="088B6E29"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3</w:t>
            </w:r>
          </w:p>
        </w:tc>
      </w:tr>
      <w:tr w:rsidR="00E14C25" w:rsidRPr="00CE632A" w14:paraId="04F36741" w14:textId="5BC37470" w:rsidTr="006106C7">
        <w:tc>
          <w:tcPr>
            <w:tcW w:w="8455" w:type="dxa"/>
            <w:shd w:val="clear" w:color="auto" w:fill="D9D9D9" w:themeFill="background1" w:themeFillShade="D9"/>
          </w:tcPr>
          <w:p w14:paraId="366C727E" w14:textId="7E2D408C" w:rsidR="00E14C25" w:rsidRPr="0021763B" w:rsidRDefault="00E14C25">
            <w:pPr>
              <w:rPr>
                <w:rFonts w:ascii="Times New Roman" w:hAnsi="Times New Roman" w:cs="Times New Roman"/>
                <w:b/>
                <w:sz w:val="24"/>
                <w:szCs w:val="24"/>
              </w:rPr>
            </w:pPr>
            <w:r w:rsidRPr="0021763B">
              <w:rPr>
                <w:rFonts w:ascii="Times New Roman" w:hAnsi="Times New Roman" w:cs="Times New Roman"/>
                <w:b/>
                <w:sz w:val="24"/>
                <w:szCs w:val="24"/>
              </w:rPr>
              <w:t>What are the issues/problems associated with this element?</w:t>
            </w:r>
          </w:p>
        </w:tc>
        <w:tc>
          <w:tcPr>
            <w:tcW w:w="1260" w:type="dxa"/>
            <w:shd w:val="clear" w:color="auto" w:fill="D9D9D9" w:themeFill="background1" w:themeFillShade="D9"/>
          </w:tcPr>
          <w:p w14:paraId="79712708" w14:textId="77777777" w:rsidR="00E14C25" w:rsidRPr="0021763B" w:rsidRDefault="00E14C25">
            <w:pPr>
              <w:rPr>
                <w:rFonts w:ascii="Times New Roman" w:hAnsi="Times New Roman" w:cs="Times New Roman"/>
                <w:b/>
                <w:sz w:val="24"/>
                <w:szCs w:val="24"/>
              </w:rPr>
            </w:pPr>
            <w:r w:rsidRPr="0021763B">
              <w:rPr>
                <w:rFonts w:ascii="Times New Roman" w:hAnsi="Times New Roman" w:cs="Times New Roman"/>
                <w:b/>
                <w:sz w:val="24"/>
                <w:szCs w:val="24"/>
              </w:rPr>
              <w:t>Source #</w:t>
            </w:r>
          </w:p>
        </w:tc>
      </w:tr>
      <w:tr w:rsidR="00E14C25" w:rsidRPr="00CE632A" w14:paraId="722C94C6" w14:textId="31FDB983" w:rsidTr="006106C7">
        <w:tc>
          <w:tcPr>
            <w:tcW w:w="8455" w:type="dxa"/>
            <w:shd w:val="clear" w:color="auto" w:fill="auto"/>
          </w:tcPr>
          <w:p w14:paraId="08CCDA25" w14:textId="30608676"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“…until all families have reliable Internet access at home, learning environments will not be equal.”</w:t>
            </w:r>
          </w:p>
        </w:tc>
        <w:tc>
          <w:tcPr>
            <w:tcW w:w="1260" w:type="dxa"/>
            <w:shd w:val="clear" w:color="auto" w:fill="auto"/>
          </w:tcPr>
          <w:p w14:paraId="35D97364" w14:textId="3CDDA8B9"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4</w:t>
            </w:r>
          </w:p>
        </w:tc>
      </w:tr>
      <w:tr w:rsidR="00E14C25" w:rsidRPr="00CE632A" w14:paraId="08E98E7A" w14:textId="2E69AF7B" w:rsidTr="006106C7">
        <w:tc>
          <w:tcPr>
            <w:tcW w:w="8455" w:type="dxa"/>
            <w:shd w:val="clear" w:color="auto" w:fill="auto"/>
          </w:tcPr>
          <w:p w14:paraId="33545AC7" w14:textId="7AB02AA3"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 xml:space="preserve">“Kids who don’t </w:t>
            </w:r>
            <w:proofErr w:type="gramStart"/>
            <w:r>
              <w:rPr>
                <w:rFonts w:ascii="Times New Roman" w:hAnsi="Times New Roman" w:cs="Times New Roman"/>
                <w:sz w:val="24"/>
                <w:szCs w:val="24"/>
              </w:rPr>
              <w:t>have  reliable</w:t>
            </w:r>
            <w:proofErr w:type="gramEnd"/>
            <w:r>
              <w:rPr>
                <w:rFonts w:ascii="Times New Roman" w:hAnsi="Times New Roman" w:cs="Times New Roman"/>
                <w:sz w:val="24"/>
                <w:szCs w:val="24"/>
              </w:rPr>
              <w:t xml:space="preserve"> Internet access at home, which includes the use of a laptop or desktop for connecting to the Internet, are “less likely to go online to look up information about things that they are interested in,” according to the report.  While mobile devices do provide Internet access, kids don’t seem to use them for the deeper type of information learning championed by tech advocates: 35 percent of children with mobile-only access look up information often, as compared with 52 percent of kids with Internet at Home.</w:t>
            </w:r>
          </w:p>
        </w:tc>
        <w:tc>
          <w:tcPr>
            <w:tcW w:w="1260" w:type="dxa"/>
            <w:shd w:val="clear" w:color="auto" w:fill="auto"/>
          </w:tcPr>
          <w:p w14:paraId="462B5F08" w14:textId="217E5D79"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4</w:t>
            </w:r>
          </w:p>
        </w:tc>
      </w:tr>
      <w:tr w:rsidR="00E14C25" w:rsidRPr="00CE632A" w14:paraId="3165EEE3" w14:textId="16B7DC1D" w:rsidTr="006106C7">
        <w:tc>
          <w:tcPr>
            <w:tcW w:w="8455" w:type="dxa"/>
            <w:shd w:val="clear" w:color="auto" w:fill="auto"/>
          </w:tcPr>
          <w:p w14:paraId="030B8643" w14:textId="600EDB9E"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 xml:space="preserve">A strong Internet connection at home allows kids to work on homework assignments, look up information and communicate with teachers </w:t>
            </w:r>
            <w:proofErr w:type="gramStart"/>
            <w:r>
              <w:rPr>
                <w:rFonts w:ascii="Times New Roman" w:hAnsi="Times New Roman" w:cs="Times New Roman"/>
                <w:sz w:val="24"/>
                <w:szCs w:val="24"/>
              </w:rPr>
              <w:t>and  classmates</w:t>
            </w:r>
            <w:proofErr w:type="gramEnd"/>
            <w:r>
              <w:rPr>
                <w:rFonts w:ascii="Times New Roman" w:hAnsi="Times New Roman" w:cs="Times New Roman"/>
                <w:sz w:val="24"/>
                <w:szCs w:val="24"/>
              </w:rPr>
              <w:t xml:space="preserve"> more readily.</w:t>
            </w:r>
          </w:p>
        </w:tc>
        <w:tc>
          <w:tcPr>
            <w:tcW w:w="1260" w:type="dxa"/>
            <w:shd w:val="clear" w:color="auto" w:fill="auto"/>
          </w:tcPr>
          <w:p w14:paraId="6C2A64B2" w14:textId="4C87F095" w:rsidR="00E14C25" w:rsidRPr="00CE632A" w:rsidRDefault="00E14C25" w:rsidP="00F42542">
            <w:pPr>
              <w:rPr>
                <w:rFonts w:ascii="Times New Roman" w:hAnsi="Times New Roman" w:cs="Times New Roman"/>
                <w:sz w:val="24"/>
                <w:szCs w:val="24"/>
              </w:rPr>
            </w:pPr>
            <w:r>
              <w:rPr>
                <w:rFonts w:ascii="Times New Roman" w:hAnsi="Times New Roman" w:cs="Times New Roman"/>
                <w:sz w:val="24"/>
                <w:szCs w:val="24"/>
              </w:rPr>
              <w:t>4</w:t>
            </w:r>
          </w:p>
        </w:tc>
      </w:tr>
      <w:tr w:rsidR="00E14C25" w:rsidRPr="00CE632A" w14:paraId="4E5FDDEB" w14:textId="1F1680C9" w:rsidTr="006106C7">
        <w:tc>
          <w:tcPr>
            <w:tcW w:w="8455" w:type="dxa"/>
            <w:shd w:val="clear" w:color="auto" w:fill="auto"/>
          </w:tcPr>
          <w:p w14:paraId="46AC0E59" w14:textId="59BEAA14"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 xml:space="preserve">Kids are less likely to be online in general and doing informal learning when they have mobile-only access,”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Victoria Rideout, a co-author of the report. </w:t>
            </w:r>
          </w:p>
        </w:tc>
        <w:tc>
          <w:tcPr>
            <w:tcW w:w="1260" w:type="dxa"/>
            <w:shd w:val="clear" w:color="auto" w:fill="auto"/>
          </w:tcPr>
          <w:p w14:paraId="51AF5515" w14:textId="77777777" w:rsidR="00E14C25" w:rsidRPr="00CE632A" w:rsidRDefault="00E14C25">
            <w:pPr>
              <w:rPr>
                <w:rFonts w:ascii="Times New Roman" w:hAnsi="Times New Roman" w:cs="Times New Roman"/>
                <w:sz w:val="24"/>
                <w:szCs w:val="24"/>
              </w:rPr>
            </w:pPr>
          </w:p>
        </w:tc>
      </w:tr>
      <w:tr w:rsidR="00E14C25" w:rsidRPr="00CE632A" w14:paraId="484411C1" w14:textId="11700CEA" w:rsidTr="006106C7">
        <w:tc>
          <w:tcPr>
            <w:tcW w:w="8455" w:type="dxa"/>
            <w:shd w:val="clear" w:color="auto" w:fill="auto"/>
          </w:tcPr>
          <w:p w14:paraId="40F2015B" w14:textId="4F0A4C35" w:rsidR="00E14C25" w:rsidRDefault="00E14C25">
            <w:pPr>
              <w:rPr>
                <w:rFonts w:ascii="Times New Roman" w:hAnsi="Times New Roman" w:cs="Times New Roman"/>
                <w:sz w:val="24"/>
                <w:szCs w:val="24"/>
              </w:rPr>
            </w:pPr>
            <w:r>
              <w:rPr>
                <w:rFonts w:ascii="Times New Roman" w:hAnsi="Times New Roman" w:cs="Times New Roman"/>
                <w:sz w:val="24"/>
                <w:szCs w:val="24"/>
              </w:rPr>
              <w:t>The researchers found that only 6 percent of families with incomes that qualify for discounted</w:t>
            </w:r>
            <w:r w:rsidR="00837C0F">
              <w:rPr>
                <w:rFonts w:ascii="Times New Roman" w:hAnsi="Times New Roman" w:cs="Times New Roman"/>
                <w:sz w:val="24"/>
                <w:szCs w:val="24"/>
              </w:rPr>
              <w:t xml:space="preserve"> Interne</w:t>
            </w:r>
            <w:r>
              <w:rPr>
                <w:rFonts w:ascii="Times New Roman" w:hAnsi="Times New Roman" w:cs="Times New Roman"/>
                <w:sz w:val="24"/>
                <w:szCs w:val="24"/>
              </w:rPr>
              <w:t>t services had ever signed up for such programs.</w:t>
            </w:r>
          </w:p>
        </w:tc>
        <w:tc>
          <w:tcPr>
            <w:tcW w:w="1260" w:type="dxa"/>
            <w:shd w:val="clear" w:color="auto" w:fill="auto"/>
          </w:tcPr>
          <w:p w14:paraId="1F2ACE96" w14:textId="778AD1A9" w:rsidR="00E14C25" w:rsidRDefault="00E14C25" w:rsidP="00F42542">
            <w:pPr>
              <w:rPr>
                <w:rFonts w:ascii="Times New Roman" w:hAnsi="Times New Roman" w:cs="Times New Roman"/>
                <w:sz w:val="24"/>
                <w:szCs w:val="24"/>
              </w:rPr>
            </w:pPr>
            <w:r>
              <w:rPr>
                <w:rFonts w:ascii="Times New Roman" w:hAnsi="Times New Roman" w:cs="Times New Roman"/>
                <w:sz w:val="24"/>
                <w:szCs w:val="24"/>
              </w:rPr>
              <w:t>4</w:t>
            </w:r>
          </w:p>
        </w:tc>
      </w:tr>
      <w:tr w:rsidR="00E14C25" w:rsidRPr="00CE632A" w14:paraId="72A609D6" w14:textId="616DC7D4" w:rsidTr="006106C7">
        <w:tc>
          <w:tcPr>
            <w:tcW w:w="8455" w:type="dxa"/>
            <w:shd w:val="clear" w:color="auto" w:fill="auto"/>
          </w:tcPr>
          <w:p w14:paraId="59944246" w14:textId="3F05C529" w:rsidR="00E14C25" w:rsidRDefault="00E14C25">
            <w:pPr>
              <w:rPr>
                <w:rFonts w:ascii="Times New Roman" w:hAnsi="Times New Roman" w:cs="Times New Roman"/>
                <w:sz w:val="24"/>
                <w:szCs w:val="24"/>
              </w:rPr>
            </w:pPr>
            <w:r>
              <w:rPr>
                <w:rFonts w:ascii="Times New Roman" w:hAnsi="Times New Roman" w:cs="Times New Roman"/>
                <w:sz w:val="24"/>
                <w:szCs w:val="24"/>
              </w:rPr>
              <w:t>A combination of a lack of services provi</w:t>
            </w:r>
            <w:r w:rsidR="00930ACA">
              <w:rPr>
                <w:rFonts w:ascii="Times New Roman" w:hAnsi="Times New Roman" w:cs="Times New Roman"/>
                <w:sz w:val="24"/>
                <w:szCs w:val="24"/>
              </w:rPr>
              <w:t>ded, hurdles in qualifying for d</w:t>
            </w:r>
            <w:r>
              <w:rPr>
                <w:rFonts w:ascii="Times New Roman" w:hAnsi="Times New Roman" w:cs="Times New Roman"/>
                <w:sz w:val="24"/>
                <w:szCs w:val="24"/>
              </w:rPr>
              <w:t xml:space="preserve">iscounts (such as having no missed payments), and a lack of awareness of discount programs often stood in the way.  </w:t>
            </w:r>
          </w:p>
        </w:tc>
        <w:tc>
          <w:tcPr>
            <w:tcW w:w="1260" w:type="dxa"/>
            <w:shd w:val="clear" w:color="auto" w:fill="auto"/>
          </w:tcPr>
          <w:p w14:paraId="27BF582A" w14:textId="1D9DF60A" w:rsidR="00E14C25" w:rsidRDefault="00E14C25" w:rsidP="00F42542">
            <w:pPr>
              <w:rPr>
                <w:rFonts w:ascii="Times New Roman" w:hAnsi="Times New Roman" w:cs="Times New Roman"/>
                <w:sz w:val="24"/>
                <w:szCs w:val="24"/>
              </w:rPr>
            </w:pPr>
            <w:r>
              <w:rPr>
                <w:rFonts w:ascii="Times New Roman" w:hAnsi="Times New Roman" w:cs="Times New Roman"/>
                <w:sz w:val="24"/>
                <w:szCs w:val="24"/>
              </w:rPr>
              <w:t>4</w:t>
            </w:r>
          </w:p>
        </w:tc>
      </w:tr>
      <w:tr w:rsidR="00E14C25" w:rsidRPr="00CE632A" w14:paraId="62A4760C" w14:textId="33A65F42" w:rsidTr="006106C7">
        <w:tc>
          <w:tcPr>
            <w:tcW w:w="8455" w:type="dxa"/>
            <w:shd w:val="clear" w:color="auto" w:fill="auto"/>
          </w:tcPr>
          <w:p w14:paraId="2C772AC1" w14:textId="539D64B1" w:rsidR="00E14C25" w:rsidRDefault="00E14C25">
            <w:pPr>
              <w:rPr>
                <w:rFonts w:ascii="Times New Roman" w:hAnsi="Times New Roman" w:cs="Times New Roman"/>
                <w:sz w:val="24"/>
                <w:szCs w:val="24"/>
              </w:rPr>
            </w:pPr>
            <w:r>
              <w:rPr>
                <w:rFonts w:ascii="Times New Roman" w:hAnsi="Times New Roman" w:cs="Times New Roman"/>
                <w:sz w:val="24"/>
                <w:szCs w:val="24"/>
              </w:rPr>
              <w:t xml:space="preserve">“33 percent of those living below poverty level and 23 percent of those living below median-income level rely on mobile-only </w:t>
            </w:r>
            <w:proofErr w:type="spellStart"/>
            <w:r>
              <w:rPr>
                <w:rFonts w:ascii="Times New Roman" w:hAnsi="Times New Roman" w:cs="Times New Roman"/>
                <w:sz w:val="24"/>
                <w:szCs w:val="24"/>
              </w:rPr>
              <w:t>Internat</w:t>
            </w:r>
            <w:proofErr w:type="spellEnd"/>
            <w:r>
              <w:rPr>
                <w:rFonts w:ascii="Times New Roman" w:hAnsi="Times New Roman" w:cs="Times New Roman"/>
                <w:sz w:val="24"/>
                <w:szCs w:val="24"/>
              </w:rPr>
              <w:t xml:space="preserve"> access. And keeping their mobile devices connected is a struggle, as 24 percent of that group had their service cut off because of payment issues. </w:t>
            </w:r>
          </w:p>
        </w:tc>
        <w:tc>
          <w:tcPr>
            <w:tcW w:w="1260" w:type="dxa"/>
            <w:shd w:val="clear" w:color="auto" w:fill="auto"/>
          </w:tcPr>
          <w:p w14:paraId="72AFF059" w14:textId="78524418" w:rsidR="00E14C25" w:rsidRDefault="00E14C25">
            <w:pPr>
              <w:rPr>
                <w:rFonts w:ascii="Times New Roman" w:hAnsi="Times New Roman" w:cs="Times New Roman"/>
                <w:sz w:val="24"/>
                <w:szCs w:val="24"/>
              </w:rPr>
            </w:pPr>
            <w:r>
              <w:rPr>
                <w:rFonts w:ascii="Times New Roman" w:hAnsi="Times New Roman" w:cs="Times New Roman"/>
                <w:sz w:val="24"/>
                <w:szCs w:val="24"/>
              </w:rPr>
              <w:t>4</w:t>
            </w:r>
          </w:p>
        </w:tc>
      </w:tr>
      <w:tr w:rsidR="00E14C25" w:rsidRPr="00CE632A" w14:paraId="660FA2B7" w14:textId="36DD1E4D" w:rsidTr="006106C7">
        <w:tc>
          <w:tcPr>
            <w:tcW w:w="8455" w:type="dxa"/>
            <w:shd w:val="clear" w:color="auto" w:fill="auto"/>
          </w:tcPr>
          <w:p w14:paraId="0B5675CB" w14:textId="75E4D831" w:rsidR="00E14C25" w:rsidRDefault="00E14C25">
            <w:pPr>
              <w:rPr>
                <w:rFonts w:ascii="Times New Roman" w:hAnsi="Times New Roman" w:cs="Times New Roman"/>
                <w:sz w:val="24"/>
                <w:szCs w:val="24"/>
              </w:rPr>
            </w:pPr>
            <w:r>
              <w:rPr>
                <w:rFonts w:ascii="Times New Roman" w:hAnsi="Times New Roman" w:cs="Times New Roman"/>
                <w:sz w:val="24"/>
                <w:szCs w:val="24"/>
              </w:rPr>
              <w:lastRenderedPageBreak/>
              <w:t>Of those surveyed who do have home Internet, so percent have had their Internet cut off due to lack of payment within the last year and 26 percent say too many people share the same computer.</w:t>
            </w:r>
          </w:p>
        </w:tc>
        <w:tc>
          <w:tcPr>
            <w:tcW w:w="1260" w:type="dxa"/>
            <w:shd w:val="clear" w:color="auto" w:fill="auto"/>
          </w:tcPr>
          <w:p w14:paraId="0EF19C8E" w14:textId="568A5761" w:rsidR="00E14C25" w:rsidRDefault="00E14C25">
            <w:pPr>
              <w:rPr>
                <w:rFonts w:ascii="Times New Roman" w:hAnsi="Times New Roman" w:cs="Times New Roman"/>
                <w:sz w:val="24"/>
                <w:szCs w:val="24"/>
              </w:rPr>
            </w:pPr>
            <w:r>
              <w:rPr>
                <w:rFonts w:ascii="Times New Roman" w:hAnsi="Times New Roman" w:cs="Times New Roman"/>
                <w:sz w:val="24"/>
                <w:szCs w:val="24"/>
              </w:rPr>
              <w:t>4</w:t>
            </w:r>
          </w:p>
        </w:tc>
      </w:tr>
      <w:tr w:rsidR="00837C0F" w:rsidRPr="00CE632A" w14:paraId="4EA1A886" w14:textId="77777777" w:rsidTr="006106C7">
        <w:tc>
          <w:tcPr>
            <w:tcW w:w="8455" w:type="dxa"/>
            <w:shd w:val="clear" w:color="auto" w:fill="auto"/>
          </w:tcPr>
          <w:p w14:paraId="4149EC5B" w14:textId="747BE787" w:rsidR="00837C0F" w:rsidRDefault="00837C0F">
            <w:pPr>
              <w:rPr>
                <w:rFonts w:ascii="Times New Roman" w:hAnsi="Times New Roman" w:cs="Times New Roman"/>
                <w:sz w:val="24"/>
                <w:szCs w:val="24"/>
              </w:rPr>
            </w:pPr>
            <w:r>
              <w:rPr>
                <w:rFonts w:ascii="Times New Roman" w:hAnsi="Times New Roman" w:cs="Times New Roman"/>
                <w:sz w:val="24"/>
                <w:szCs w:val="24"/>
              </w:rPr>
              <w:t xml:space="preserve">Only 6 percent of families with incomes that qualify for discounted Internet services had ever signed up for such programs. A combination of a lack of services provided, hurdles in qualifying for discounts (such as having no missed payments), and a lack of awareness of discount programs often stood in the way.  </w:t>
            </w:r>
          </w:p>
        </w:tc>
        <w:tc>
          <w:tcPr>
            <w:tcW w:w="1260" w:type="dxa"/>
            <w:shd w:val="clear" w:color="auto" w:fill="auto"/>
          </w:tcPr>
          <w:p w14:paraId="4BFD4735" w14:textId="506E2B6A" w:rsidR="00837C0F" w:rsidRDefault="00837C0F">
            <w:pPr>
              <w:rPr>
                <w:rFonts w:ascii="Times New Roman" w:hAnsi="Times New Roman" w:cs="Times New Roman"/>
                <w:sz w:val="24"/>
                <w:szCs w:val="24"/>
              </w:rPr>
            </w:pPr>
            <w:r>
              <w:rPr>
                <w:rFonts w:ascii="Times New Roman" w:hAnsi="Times New Roman" w:cs="Times New Roman"/>
                <w:sz w:val="24"/>
                <w:szCs w:val="24"/>
              </w:rPr>
              <w:t>3</w:t>
            </w:r>
          </w:p>
        </w:tc>
      </w:tr>
      <w:tr w:rsidR="00E14C25" w:rsidRPr="00CE632A" w14:paraId="2021E368" w14:textId="64A32483" w:rsidTr="006106C7">
        <w:tc>
          <w:tcPr>
            <w:tcW w:w="8455" w:type="dxa"/>
            <w:shd w:val="clear" w:color="auto" w:fill="auto"/>
          </w:tcPr>
          <w:p w14:paraId="0FF8E255" w14:textId="3D8DB9F7" w:rsidR="00E14C25" w:rsidRDefault="00C32B4D">
            <w:pPr>
              <w:rPr>
                <w:rFonts w:ascii="Times New Roman" w:hAnsi="Times New Roman" w:cs="Times New Roman"/>
                <w:sz w:val="24"/>
                <w:szCs w:val="24"/>
              </w:rPr>
            </w:pPr>
            <w:proofErr w:type="gramStart"/>
            <w:r>
              <w:rPr>
                <w:rFonts w:ascii="Times New Roman" w:hAnsi="Times New Roman" w:cs="Times New Roman"/>
                <w:sz w:val="24"/>
                <w:szCs w:val="24"/>
              </w:rPr>
              <w:t>5-17 year old</w:t>
            </w:r>
            <w:proofErr w:type="gramEnd"/>
            <w:r>
              <w:rPr>
                <w:rFonts w:ascii="Times New Roman" w:hAnsi="Times New Roman" w:cs="Times New Roman"/>
                <w:sz w:val="24"/>
                <w:szCs w:val="24"/>
              </w:rPr>
              <w:t xml:space="preserve"> students’ access to fixed broadband service at home differed by geographic location.  A higher percentage of students in suburban areas had fixed broadband access at home than students in rural areas, with the largest difference noted for students in remote rural areas.  </w:t>
            </w:r>
          </w:p>
        </w:tc>
        <w:tc>
          <w:tcPr>
            <w:tcW w:w="1260" w:type="dxa"/>
            <w:shd w:val="clear" w:color="auto" w:fill="auto"/>
          </w:tcPr>
          <w:p w14:paraId="5A0F8303" w14:textId="7B604203" w:rsidR="00E14C25" w:rsidRDefault="00C32B4D">
            <w:pPr>
              <w:rPr>
                <w:rFonts w:ascii="Times New Roman" w:hAnsi="Times New Roman" w:cs="Times New Roman"/>
                <w:sz w:val="24"/>
                <w:szCs w:val="24"/>
              </w:rPr>
            </w:pPr>
            <w:r>
              <w:rPr>
                <w:rFonts w:ascii="Times New Roman" w:hAnsi="Times New Roman" w:cs="Times New Roman"/>
                <w:sz w:val="24"/>
                <w:szCs w:val="24"/>
              </w:rPr>
              <w:t>7</w:t>
            </w:r>
          </w:p>
        </w:tc>
      </w:tr>
      <w:tr w:rsidR="00E14C25" w:rsidRPr="00CE632A" w14:paraId="79A09777" w14:textId="43FDACB2" w:rsidTr="006106C7">
        <w:tc>
          <w:tcPr>
            <w:tcW w:w="8455" w:type="dxa"/>
            <w:shd w:val="clear" w:color="auto" w:fill="auto"/>
          </w:tcPr>
          <w:p w14:paraId="5F16EBFE" w14:textId="591A5E2D" w:rsidR="00E14C25" w:rsidRDefault="00C32B4D">
            <w:pPr>
              <w:rPr>
                <w:rFonts w:ascii="Times New Roman" w:hAnsi="Times New Roman" w:cs="Times New Roman"/>
                <w:sz w:val="24"/>
                <w:szCs w:val="24"/>
              </w:rPr>
            </w:pPr>
            <w:r>
              <w:rPr>
                <w:rFonts w:ascii="Times New Roman" w:hAnsi="Times New Roman" w:cs="Times New Roman"/>
                <w:sz w:val="24"/>
                <w:szCs w:val="24"/>
              </w:rPr>
              <w:t xml:space="preserve">A lower percentage of students eligible for free or </w:t>
            </w:r>
            <w:proofErr w:type="spellStart"/>
            <w:r>
              <w:rPr>
                <w:rFonts w:ascii="Times New Roman" w:hAnsi="Times New Roman" w:cs="Times New Roman"/>
                <w:sz w:val="24"/>
                <w:szCs w:val="24"/>
              </w:rPr>
              <w:t>reduded</w:t>
            </w:r>
            <w:proofErr w:type="spellEnd"/>
            <w:r>
              <w:rPr>
                <w:rFonts w:ascii="Times New Roman" w:hAnsi="Times New Roman" w:cs="Times New Roman"/>
                <w:sz w:val="24"/>
                <w:szCs w:val="24"/>
              </w:rPr>
              <w:t xml:space="preserve"> –price lunch reported that they had a digital device in their home, or that they first used a computer prior to</w:t>
            </w:r>
            <w:r w:rsidR="00837C0F">
              <w:rPr>
                <w:rFonts w:ascii="Times New Roman" w:hAnsi="Times New Roman" w:cs="Times New Roman"/>
                <w:sz w:val="24"/>
                <w:szCs w:val="24"/>
              </w:rPr>
              <w:t xml:space="preserve"> </w:t>
            </w:r>
            <w:r>
              <w:rPr>
                <w:rFonts w:ascii="Times New Roman" w:hAnsi="Times New Roman" w:cs="Times New Roman"/>
                <w:sz w:val="24"/>
                <w:szCs w:val="24"/>
              </w:rPr>
              <w:t xml:space="preserve">first grade, than their peers who were not eligible for free or reduced-priced lunch. </w:t>
            </w:r>
          </w:p>
        </w:tc>
        <w:tc>
          <w:tcPr>
            <w:tcW w:w="1260" w:type="dxa"/>
            <w:shd w:val="clear" w:color="auto" w:fill="auto"/>
          </w:tcPr>
          <w:p w14:paraId="0D686969" w14:textId="44C1D8BC" w:rsidR="00E14C25" w:rsidRDefault="00C32B4D">
            <w:pPr>
              <w:rPr>
                <w:rFonts w:ascii="Times New Roman" w:hAnsi="Times New Roman" w:cs="Times New Roman"/>
                <w:sz w:val="24"/>
                <w:szCs w:val="24"/>
              </w:rPr>
            </w:pPr>
            <w:r>
              <w:rPr>
                <w:rFonts w:ascii="Times New Roman" w:hAnsi="Times New Roman" w:cs="Times New Roman"/>
                <w:sz w:val="24"/>
                <w:szCs w:val="24"/>
              </w:rPr>
              <w:t>7</w:t>
            </w:r>
          </w:p>
        </w:tc>
      </w:tr>
      <w:tr w:rsidR="00E14C25" w:rsidRPr="00CE632A" w14:paraId="43B87BB5" w14:textId="47048998" w:rsidTr="006106C7">
        <w:tc>
          <w:tcPr>
            <w:tcW w:w="8455" w:type="dxa"/>
            <w:shd w:val="clear" w:color="auto" w:fill="D9D9D9" w:themeFill="background1" w:themeFillShade="D9"/>
          </w:tcPr>
          <w:p w14:paraId="2E8A4C5D" w14:textId="09186433" w:rsidR="00E14C25" w:rsidRPr="0021763B" w:rsidRDefault="00E14C25">
            <w:pPr>
              <w:rPr>
                <w:rFonts w:ascii="Times New Roman" w:hAnsi="Times New Roman" w:cs="Times New Roman"/>
                <w:b/>
                <w:sz w:val="24"/>
                <w:szCs w:val="24"/>
              </w:rPr>
            </w:pPr>
            <w:r w:rsidRPr="0021763B">
              <w:rPr>
                <w:rFonts w:ascii="Times New Roman" w:hAnsi="Times New Roman" w:cs="Times New Roman"/>
                <w:b/>
                <w:sz w:val="24"/>
                <w:szCs w:val="24"/>
              </w:rPr>
              <w:t>What are some practical solutions to these issue/problems?</w:t>
            </w:r>
          </w:p>
        </w:tc>
        <w:tc>
          <w:tcPr>
            <w:tcW w:w="1260" w:type="dxa"/>
            <w:shd w:val="clear" w:color="auto" w:fill="D9D9D9" w:themeFill="background1" w:themeFillShade="D9"/>
          </w:tcPr>
          <w:p w14:paraId="0AA053B8" w14:textId="77777777" w:rsidR="00E14C25" w:rsidRPr="0021763B" w:rsidRDefault="00E14C25">
            <w:pPr>
              <w:rPr>
                <w:rFonts w:ascii="Times New Roman" w:hAnsi="Times New Roman" w:cs="Times New Roman"/>
                <w:b/>
                <w:sz w:val="24"/>
                <w:szCs w:val="24"/>
              </w:rPr>
            </w:pPr>
            <w:r w:rsidRPr="0021763B">
              <w:rPr>
                <w:rFonts w:ascii="Times New Roman" w:hAnsi="Times New Roman" w:cs="Times New Roman"/>
                <w:b/>
                <w:sz w:val="24"/>
                <w:szCs w:val="24"/>
              </w:rPr>
              <w:t>Source #</w:t>
            </w:r>
          </w:p>
        </w:tc>
      </w:tr>
      <w:tr w:rsidR="00E14C25" w:rsidRPr="00CE632A" w14:paraId="2A019522" w14:textId="1236D99A" w:rsidTr="006106C7">
        <w:tc>
          <w:tcPr>
            <w:tcW w:w="8455" w:type="dxa"/>
            <w:shd w:val="clear" w:color="auto" w:fill="auto"/>
          </w:tcPr>
          <w:p w14:paraId="176E9BA2" w14:textId="69EF4B0C" w:rsidR="00E14C25" w:rsidRPr="00CE632A" w:rsidRDefault="00837C0F">
            <w:pPr>
              <w:rPr>
                <w:rFonts w:ascii="Times New Roman" w:hAnsi="Times New Roman" w:cs="Times New Roman"/>
                <w:sz w:val="24"/>
                <w:szCs w:val="24"/>
              </w:rPr>
            </w:pPr>
            <w:r>
              <w:rPr>
                <w:rFonts w:ascii="Times New Roman" w:hAnsi="Times New Roman" w:cs="Times New Roman"/>
                <w:sz w:val="24"/>
                <w:szCs w:val="24"/>
              </w:rPr>
              <w:t xml:space="preserve">Only 6 percent of families with incomes that qualify for discounted Internet services had ever signed up for such programs. </w:t>
            </w:r>
            <w:r w:rsidR="00E14C25">
              <w:rPr>
                <w:rFonts w:ascii="Times New Roman" w:hAnsi="Times New Roman" w:cs="Times New Roman"/>
                <w:sz w:val="24"/>
                <w:szCs w:val="24"/>
              </w:rPr>
              <w:t xml:space="preserve">A combination of a lack of services provided, hurdles in qualifying for discounts (such as having no missed payments), and a </w:t>
            </w:r>
            <w:r>
              <w:rPr>
                <w:rFonts w:ascii="Times New Roman" w:hAnsi="Times New Roman" w:cs="Times New Roman"/>
                <w:sz w:val="24"/>
                <w:szCs w:val="24"/>
              </w:rPr>
              <w:t xml:space="preserve">lack of awareness of discount </w:t>
            </w:r>
            <w:r w:rsidR="00E14C25">
              <w:rPr>
                <w:rFonts w:ascii="Times New Roman" w:hAnsi="Times New Roman" w:cs="Times New Roman"/>
                <w:sz w:val="24"/>
                <w:szCs w:val="24"/>
              </w:rPr>
              <w:t>programs often stood in the way.  Schools can have a role in educating families about discounted Internet programs.</w:t>
            </w:r>
          </w:p>
        </w:tc>
        <w:tc>
          <w:tcPr>
            <w:tcW w:w="1260" w:type="dxa"/>
            <w:shd w:val="clear" w:color="auto" w:fill="auto"/>
          </w:tcPr>
          <w:p w14:paraId="09555745" w14:textId="1DB4FBF4" w:rsidR="00E14C25" w:rsidRPr="00CE632A" w:rsidRDefault="00837C0F" w:rsidP="006C1E35">
            <w:pPr>
              <w:rPr>
                <w:rFonts w:ascii="Times New Roman" w:hAnsi="Times New Roman" w:cs="Times New Roman"/>
                <w:sz w:val="24"/>
                <w:szCs w:val="24"/>
              </w:rPr>
            </w:pPr>
            <w:r>
              <w:rPr>
                <w:rFonts w:ascii="Times New Roman" w:hAnsi="Times New Roman" w:cs="Times New Roman"/>
                <w:sz w:val="24"/>
                <w:szCs w:val="24"/>
              </w:rPr>
              <w:t>3</w:t>
            </w:r>
          </w:p>
        </w:tc>
      </w:tr>
      <w:tr w:rsidR="00E14C25" w:rsidRPr="00CE632A" w14:paraId="14D272E9" w14:textId="43D5D8CA" w:rsidTr="006106C7">
        <w:tc>
          <w:tcPr>
            <w:tcW w:w="8455" w:type="dxa"/>
            <w:shd w:val="clear" w:color="auto" w:fill="auto"/>
          </w:tcPr>
          <w:p w14:paraId="19C3137E" w14:textId="307EEB69" w:rsidR="00E14C25" w:rsidRPr="00CE632A" w:rsidRDefault="00E14C25" w:rsidP="0026470C">
            <w:pPr>
              <w:rPr>
                <w:rFonts w:ascii="Times New Roman" w:hAnsi="Times New Roman" w:cs="Times New Roman"/>
                <w:sz w:val="24"/>
                <w:szCs w:val="24"/>
              </w:rPr>
            </w:pPr>
            <w:proofErr w:type="gramStart"/>
            <w:r>
              <w:rPr>
                <w:rFonts w:ascii="Times New Roman" w:hAnsi="Times New Roman" w:cs="Times New Roman"/>
                <w:sz w:val="24"/>
                <w:szCs w:val="24"/>
              </w:rPr>
              <w:t>Teachers  were</w:t>
            </w:r>
            <w:proofErr w:type="gramEnd"/>
            <w:r>
              <w:rPr>
                <w:rFonts w:ascii="Times New Roman" w:hAnsi="Times New Roman" w:cs="Times New Roman"/>
                <w:sz w:val="24"/>
                <w:szCs w:val="24"/>
              </w:rPr>
              <w:t xml:space="preserve"> trained to deal with classrooms where only half the students had internet access at home.  Educators were asked to evaluate the efficacy of the homework they assigned to ensure it was valuable.  They also learned about apps students could use at home that didn’t require connectivity, and they were encouraged to have students download materials at school so they could work at home. </w:t>
            </w:r>
          </w:p>
        </w:tc>
        <w:tc>
          <w:tcPr>
            <w:tcW w:w="1260" w:type="dxa"/>
            <w:shd w:val="clear" w:color="auto" w:fill="auto"/>
          </w:tcPr>
          <w:p w14:paraId="6BCF8FF4" w14:textId="6E82E19B"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5</w:t>
            </w:r>
          </w:p>
        </w:tc>
      </w:tr>
      <w:tr w:rsidR="00E14C25" w:rsidRPr="00CE632A" w14:paraId="053A2AE3" w14:textId="062C09D2" w:rsidTr="006106C7">
        <w:tc>
          <w:tcPr>
            <w:tcW w:w="8455" w:type="dxa"/>
            <w:shd w:val="clear" w:color="auto" w:fill="auto"/>
          </w:tcPr>
          <w:p w14:paraId="688F2471" w14:textId="44479E40"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The libraries. The district adjusted library hours at schools, keeping them open later in the day so kids could do homework after school.</w:t>
            </w:r>
          </w:p>
        </w:tc>
        <w:tc>
          <w:tcPr>
            <w:tcW w:w="1260" w:type="dxa"/>
            <w:shd w:val="clear" w:color="auto" w:fill="auto"/>
          </w:tcPr>
          <w:p w14:paraId="5675EE0C" w14:textId="0A8ECB7B"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5</w:t>
            </w:r>
          </w:p>
        </w:tc>
      </w:tr>
      <w:tr w:rsidR="00E14C25" w:rsidRPr="00CE632A" w14:paraId="140A3837" w14:textId="526BDD24" w:rsidTr="006106C7">
        <w:tc>
          <w:tcPr>
            <w:tcW w:w="8455" w:type="dxa"/>
            <w:shd w:val="clear" w:color="auto" w:fill="auto"/>
          </w:tcPr>
          <w:p w14:paraId="6AC444B3" w14:textId="77777777" w:rsidR="00E14C25" w:rsidRPr="0030609B" w:rsidRDefault="00E14C25" w:rsidP="0030609B">
            <w:pPr>
              <w:shd w:val="clear" w:color="auto" w:fill="FFFFFF"/>
              <w:spacing w:before="100" w:beforeAutospacing="1" w:after="100" w:afterAutospacing="1"/>
              <w:rPr>
                <w:rFonts w:ascii="Times New Roman" w:eastAsia="Times New Roman" w:hAnsi="Times New Roman" w:cs="Times New Roman"/>
                <w:spacing w:val="8"/>
                <w:sz w:val="24"/>
                <w:szCs w:val="24"/>
              </w:rPr>
            </w:pPr>
            <w:r w:rsidRPr="0030609B">
              <w:rPr>
                <w:rFonts w:ascii="Times New Roman" w:eastAsia="Times New Roman" w:hAnsi="Times New Roman" w:cs="Times New Roman"/>
                <w:b/>
                <w:bCs/>
                <w:spacing w:val="8"/>
                <w:sz w:val="24"/>
                <w:szCs w:val="24"/>
              </w:rPr>
              <w:t>Device refurbishment:</w:t>
            </w:r>
            <w:r w:rsidRPr="0030609B">
              <w:rPr>
                <w:rFonts w:ascii="Times New Roman" w:eastAsia="Times New Roman" w:hAnsi="Times New Roman" w:cs="Times New Roman"/>
                <w:spacing w:val="8"/>
                <w:sz w:val="24"/>
                <w:szCs w:val="24"/>
              </w:rPr>
              <w:t> Repairing, upgrading, and reusing devices business/community members no longer need can create both an educational opportunity and a source of low-cost devices. In making its transition to online assessment, Delaware used this strategy.</w:t>
            </w:r>
          </w:p>
          <w:p w14:paraId="3C4576CD" w14:textId="21E28AAA" w:rsidR="00E14C25" w:rsidRDefault="00E14C25">
            <w:pPr>
              <w:rPr>
                <w:rFonts w:ascii="Times New Roman" w:hAnsi="Times New Roman" w:cs="Times New Roman"/>
                <w:sz w:val="24"/>
                <w:szCs w:val="24"/>
              </w:rPr>
            </w:pPr>
          </w:p>
        </w:tc>
        <w:tc>
          <w:tcPr>
            <w:tcW w:w="1260" w:type="dxa"/>
            <w:shd w:val="clear" w:color="auto" w:fill="auto"/>
          </w:tcPr>
          <w:p w14:paraId="4FEB618D" w14:textId="36F4D58C" w:rsidR="00E14C25" w:rsidRDefault="00E14C25">
            <w:pPr>
              <w:rPr>
                <w:rFonts w:ascii="Times New Roman" w:hAnsi="Times New Roman" w:cs="Times New Roman"/>
                <w:sz w:val="24"/>
                <w:szCs w:val="24"/>
              </w:rPr>
            </w:pPr>
            <w:r>
              <w:rPr>
                <w:rFonts w:ascii="Times New Roman" w:hAnsi="Times New Roman" w:cs="Times New Roman"/>
                <w:sz w:val="24"/>
                <w:szCs w:val="24"/>
              </w:rPr>
              <w:t>6</w:t>
            </w:r>
          </w:p>
        </w:tc>
      </w:tr>
      <w:tr w:rsidR="00E14C25" w:rsidRPr="00CE632A" w14:paraId="54331090" w14:textId="6F2B648D" w:rsidTr="006106C7">
        <w:tc>
          <w:tcPr>
            <w:tcW w:w="8455" w:type="dxa"/>
            <w:shd w:val="clear" w:color="auto" w:fill="auto"/>
          </w:tcPr>
          <w:p w14:paraId="27AA21A2" w14:textId="30CE93C8" w:rsidR="00E14C25" w:rsidRDefault="008561F2">
            <w:pPr>
              <w:rPr>
                <w:rFonts w:ascii="Times New Roman" w:hAnsi="Times New Roman" w:cs="Times New Roman"/>
                <w:sz w:val="24"/>
                <w:szCs w:val="24"/>
              </w:rPr>
            </w:pPr>
            <w:r>
              <w:rPr>
                <w:rFonts w:ascii="Times New Roman" w:hAnsi="Times New Roman" w:cs="Times New Roman"/>
                <w:sz w:val="24"/>
                <w:szCs w:val="24"/>
              </w:rPr>
              <w:t>Work wi</w:t>
            </w:r>
            <w:r w:rsidR="0021763B">
              <w:rPr>
                <w:rFonts w:ascii="Times New Roman" w:hAnsi="Times New Roman" w:cs="Times New Roman"/>
                <w:sz w:val="24"/>
                <w:szCs w:val="24"/>
              </w:rPr>
              <w:t>th the community: School officia</w:t>
            </w:r>
            <w:r>
              <w:rPr>
                <w:rFonts w:ascii="Times New Roman" w:hAnsi="Times New Roman" w:cs="Times New Roman"/>
                <w:sz w:val="24"/>
                <w:szCs w:val="24"/>
              </w:rPr>
              <w:t>ls could partner with local business to create homework partner programs, says Krueger.  Schools provide logos to local restaurants, coffee ships – perhaps even</w:t>
            </w:r>
            <w:r w:rsidR="0021763B">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dental clinic – to place on the door of these establishments to indicate students can use their Wi-Fi.</w:t>
            </w:r>
          </w:p>
        </w:tc>
        <w:tc>
          <w:tcPr>
            <w:tcW w:w="1260" w:type="dxa"/>
            <w:shd w:val="clear" w:color="auto" w:fill="auto"/>
          </w:tcPr>
          <w:p w14:paraId="44D9021E" w14:textId="1FFFEB53" w:rsidR="00E14C25" w:rsidRDefault="008561F2">
            <w:pPr>
              <w:rPr>
                <w:rFonts w:ascii="Times New Roman" w:hAnsi="Times New Roman" w:cs="Times New Roman"/>
                <w:sz w:val="24"/>
                <w:szCs w:val="24"/>
              </w:rPr>
            </w:pPr>
            <w:r>
              <w:rPr>
                <w:rFonts w:ascii="Times New Roman" w:hAnsi="Times New Roman" w:cs="Times New Roman"/>
                <w:sz w:val="24"/>
                <w:szCs w:val="24"/>
              </w:rPr>
              <w:t>10</w:t>
            </w:r>
          </w:p>
        </w:tc>
      </w:tr>
      <w:tr w:rsidR="00E14C25" w:rsidRPr="00CE632A" w14:paraId="27A27324" w14:textId="386EEED5" w:rsidTr="006106C7">
        <w:tc>
          <w:tcPr>
            <w:tcW w:w="8455" w:type="dxa"/>
            <w:shd w:val="clear" w:color="auto" w:fill="auto"/>
          </w:tcPr>
          <w:p w14:paraId="584785B0" w14:textId="5716C8DC" w:rsidR="00E14C25" w:rsidRDefault="0021763B" w:rsidP="008561F2">
            <w:pPr>
              <w:rPr>
                <w:rFonts w:ascii="Times New Roman" w:hAnsi="Times New Roman" w:cs="Times New Roman"/>
                <w:sz w:val="24"/>
                <w:szCs w:val="24"/>
              </w:rPr>
            </w:pPr>
            <w:r>
              <w:rPr>
                <w:rFonts w:ascii="Times New Roman" w:hAnsi="Times New Roman" w:cs="Times New Roman"/>
                <w:sz w:val="24"/>
                <w:szCs w:val="24"/>
              </w:rPr>
              <w:t>Provide mo</w:t>
            </w:r>
            <w:r w:rsidR="008561F2">
              <w:rPr>
                <w:rFonts w:ascii="Times New Roman" w:hAnsi="Times New Roman" w:cs="Times New Roman"/>
                <w:sz w:val="24"/>
                <w:szCs w:val="24"/>
              </w:rPr>
              <w:t xml:space="preserve">bile hotpot: Some schools and libraries have programs to loan hotspots to students, he [Krueger]says. Students can take these mobile hotspots devices anywhere and have Internet access. </w:t>
            </w:r>
          </w:p>
        </w:tc>
        <w:tc>
          <w:tcPr>
            <w:tcW w:w="1260" w:type="dxa"/>
            <w:shd w:val="clear" w:color="auto" w:fill="auto"/>
          </w:tcPr>
          <w:p w14:paraId="4AE0A839" w14:textId="14EF4F71" w:rsidR="00E14C25" w:rsidRDefault="008561F2">
            <w:pPr>
              <w:rPr>
                <w:rFonts w:ascii="Times New Roman" w:hAnsi="Times New Roman" w:cs="Times New Roman"/>
                <w:sz w:val="24"/>
                <w:szCs w:val="24"/>
              </w:rPr>
            </w:pPr>
            <w:r>
              <w:rPr>
                <w:rFonts w:ascii="Times New Roman" w:hAnsi="Times New Roman" w:cs="Times New Roman"/>
                <w:sz w:val="24"/>
                <w:szCs w:val="24"/>
              </w:rPr>
              <w:t>10</w:t>
            </w:r>
          </w:p>
        </w:tc>
      </w:tr>
      <w:tr w:rsidR="00E14C25" w:rsidRPr="00CE632A" w14:paraId="3925BA20" w14:textId="4962E078" w:rsidTr="006106C7">
        <w:tc>
          <w:tcPr>
            <w:tcW w:w="8455" w:type="dxa"/>
            <w:shd w:val="clear" w:color="auto" w:fill="auto"/>
          </w:tcPr>
          <w:p w14:paraId="0CC04262" w14:textId="047137F4" w:rsidR="00E14C25" w:rsidRDefault="008561F2" w:rsidP="0021763B">
            <w:pPr>
              <w:rPr>
                <w:rFonts w:ascii="Times New Roman" w:hAnsi="Times New Roman" w:cs="Times New Roman"/>
                <w:sz w:val="24"/>
                <w:szCs w:val="24"/>
              </w:rPr>
            </w:pPr>
            <w:r>
              <w:rPr>
                <w:rFonts w:ascii="Times New Roman" w:hAnsi="Times New Roman" w:cs="Times New Roman"/>
                <w:sz w:val="24"/>
                <w:szCs w:val="24"/>
              </w:rPr>
              <w:t>Wire buses: Some distri</w:t>
            </w:r>
            <w:r w:rsidR="0021763B">
              <w:rPr>
                <w:rFonts w:ascii="Times New Roman" w:hAnsi="Times New Roman" w:cs="Times New Roman"/>
                <w:sz w:val="24"/>
                <w:szCs w:val="24"/>
              </w:rPr>
              <w:t>cts</w:t>
            </w:r>
            <w:r>
              <w:rPr>
                <w:rFonts w:ascii="Times New Roman" w:hAnsi="Times New Roman" w:cs="Times New Roman"/>
                <w:sz w:val="24"/>
                <w:szCs w:val="24"/>
              </w:rPr>
              <w:t xml:space="preserve"> have added Wi-Fi to school buses so teens can take advantage of long commutes to school or athletic events to compl</w:t>
            </w:r>
            <w:r w:rsidR="00837C0F">
              <w:rPr>
                <w:rFonts w:ascii="Times New Roman" w:hAnsi="Times New Roman" w:cs="Times New Roman"/>
                <w:sz w:val="24"/>
                <w:szCs w:val="24"/>
              </w:rPr>
              <w:t>ete assignments, Krueger says</w:t>
            </w:r>
            <w:proofErr w:type="gramStart"/>
            <w:r w:rsidR="00837C0F">
              <w:rPr>
                <w:rFonts w:ascii="Times New Roman" w:hAnsi="Times New Roman" w:cs="Times New Roman"/>
                <w:sz w:val="24"/>
                <w:szCs w:val="24"/>
              </w:rPr>
              <w:t>….</w:t>
            </w:r>
            <w:r>
              <w:rPr>
                <w:rFonts w:ascii="Times New Roman" w:hAnsi="Times New Roman" w:cs="Times New Roman"/>
                <w:sz w:val="24"/>
                <w:szCs w:val="24"/>
              </w:rPr>
              <w:t>Other</w:t>
            </w:r>
            <w:proofErr w:type="gramEnd"/>
            <w:r>
              <w:rPr>
                <w:rFonts w:ascii="Times New Roman" w:hAnsi="Times New Roman" w:cs="Times New Roman"/>
                <w:sz w:val="24"/>
                <w:szCs w:val="24"/>
              </w:rPr>
              <w:t xml:space="preserve"> schools park connected buses in low-income communities to give students access.</w:t>
            </w:r>
          </w:p>
        </w:tc>
        <w:tc>
          <w:tcPr>
            <w:tcW w:w="1260" w:type="dxa"/>
            <w:shd w:val="clear" w:color="auto" w:fill="auto"/>
          </w:tcPr>
          <w:p w14:paraId="46BF6F82" w14:textId="4BCBD243" w:rsidR="00E14C25" w:rsidRDefault="008561F2">
            <w:pPr>
              <w:rPr>
                <w:rFonts w:ascii="Times New Roman" w:hAnsi="Times New Roman" w:cs="Times New Roman"/>
                <w:sz w:val="24"/>
                <w:szCs w:val="24"/>
              </w:rPr>
            </w:pPr>
            <w:r>
              <w:rPr>
                <w:rFonts w:ascii="Times New Roman" w:hAnsi="Times New Roman" w:cs="Times New Roman"/>
                <w:sz w:val="24"/>
                <w:szCs w:val="24"/>
              </w:rPr>
              <w:t>10</w:t>
            </w:r>
          </w:p>
        </w:tc>
      </w:tr>
      <w:tr w:rsidR="00E14C25" w:rsidRPr="00CE632A" w14:paraId="2167AF02" w14:textId="46EABF07" w:rsidTr="006106C7">
        <w:tc>
          <w:tcPr>
            <w:tcW w:w="8455" w:type="dxa"/>
            <w:shd w:val="clear" w:color="auto" w:fill="auto"/>
          </w:tcPr>
          <w:p w14:paraId="7E04D8F9" w14:textId="067C3D66" w:rsidR="00E14C25" w:rsidRDefault="008561F2">
            <w:pPr>
              <w:rPr>
                <w:rFonts w:ascii="Times New Roman" w:hAnsi="Times New Roman" w:cs="Times New Roman"/>
                <w:sz w:val="24"/>
                <w:szCs w:val="24"/>
              </w:rPr>
            </w:pPr>
            <w:r>
              <w:rPr>
                <w:rFonts w:ascii="Times New Roman" w:hAnsi="Times New Roman" w:cs="Times New Roman"/>
                <w:sz w:val="24"/>
                <w:szCs w:val="24"/>
              </w:rPr>
              <w:t>Build awareness of affordable options: Some internet providers offer services to low-income i</w:t>
            </w:r>
            <w:r w:rsidR="00837C0F">
              <w:rPr>
                <w:rFonts w:ascii="Times New Roman" w:hAnsi="Times New Roman" w:cs="Times New Roman"/>
                <w:sz w:val="24"/>
                <w:szCs w:val="24"/>
              </w:rPr>
              <w:t>ndividuals at discounted rates.</w:t>
            </w:r>
            <w:r w:rsidR="0021763B">
              <w:rPr>
                <w:rFonts w:ascii="Times New Roman" w:hAnsi="Times New Roman" w:cs="Times New Roman"/>
                <w:sz w:val="24"/>
                <w:szCs w:val="24"/>
              </w:rPr>
              <w:t xml:space="preserve"> </w:t>
            </w:r>
            <w:r>
              <w:rPr>
                <w:rFonts w:ascii="Times New Roman" w:hAnsi="Times New Roman" w:cs="Times New Roman"/>
                <w:sz w:val="24"/>
                <w:szCs w:val="24"/>
              </w:rPr>
              <w:t xml:space="preserve">For instance, Comcast’s Internet Essentials service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9.95 a month for qualifying customers.</w:t>
            </w:r>
          </w:p>
        </w:tc>
        <w:tc>
          <w:tcPr>
            <w:tcW w:w="1260" w:type="dxa"/>
            <w:shd w:val="clear" w:color="auto" w:fill="auto"/>
          </w:tcPr>
          <w:p w14:paraId="1B04C78A" w14:textId="06477492" w:rsidR="00E14C25" w:rsidRDefault="008561F2">
            <w:pPr>
              <w:rPr>
                <w:rFonts w:ascii="Times New Roman" w:hAnsi="Times New Roman" w:cs="Times New Roman"/>
                <w:sz w:val="24"/>
                <w:szCs w:val="24"/>
              </w:rPr>
            </w:pPr>
            <w:r>
              <w:rPr>
                <w:rFonts w:ascii="Times New Roman" w:hAnsi="Times New Roman" w:cs="Times New Roman"/>
                <w:sz w:val="24"/>
                <w:szCs w:val="24"/>
              </w:rPr>
              <w:t>10</w:t>
            </w:r>
          </w:p>
        </w:tc>
      </w:tr>
      <w:tr w:rsidR="008561F2" w:rsidRPr="00CE632A" w14:paraId="5D230F03" w14:textId="77777777" w:rsidTr="006106C7">
        <w:tc>
          <w:tcPr>
            <w:tcW w:w="8455" w:type="dxa"/>
            <w:shd w:val="clear" w:color="auto" w:fill="auto"/>
          </w:tcPr>
          <w:p w14:paraId="6EBCE0AF" w14:textId="4125F850" w:rsidR="008561F2" w:rsidRDefault="008561F2">
            <w:pPr>
              <w:rPr>
                <w:rFonts w:ascii="Times New Roman" w:hAnsi="Times New Roman" w:cs="Times New Roman"/>
                <w:sz w:val="24"/>
                <w:szCs w:val="24"/>
              </w:rPr>
            </w:pPr>
            <w:r>
              <w:rPr>
                <w:rFonts w:ascii="Times New Roman" w:hAnsi="Times New Roman" w:cs="Times New Roman"/>
                <w:sz w:val="24"/>
                <w:szCs w:val="24"/>
              </w:rPr>
              <w:t xml:space="preserve">Ensure students have devices: Students don’t just need a broadband connection to get online.  Moore says the Boulder Valley School District’s </w:t>
            </w:r>
            <w:proofErr w:type="gramStart"/>
            <w:r>
              <w:rPr>
                <w:rFonts w:ascii="Times New Roman" w:hAnsi="Times New Roman" w:cs="Times New Roman"/>
                <w:sz w:val="24"/>
                <w:szCs w:val="24"/>
              </w:rPr>
              <w:t>1:Web</w:t>
            </w:r>
            <w:proofErr w:type="gramEnd"/>
            <w:r>
              <w:rPr>
                <w:rFonts w:ascii="Times New Roman" w:hAnsi="Times New Roman" w:cs="Times New Roman"/>
                <w:sz w:val="24"/>
                <w:szCs w:val="24"/>
              </w:rPr>
              <w:t xml:space="preserve"> program provides </w:t>
            </w:r>
            <w:r w:rsidR="0021763B">
              <w:rPr>
                <w:rFonts w:ascii="Times New Roman" w:hAnsi="Times New Roman" w:cs="Times New Roman"/>
                <w:sz w:val="24"/>
                <w:szCs w:val="24"/>
              </w:rPr>
              <w:lastRenderedPageBreak/>
              <w:t>low-inco</w:t>
            </w:r>
            <w:r>
              <w:rPr>
                <w:rFonts w:ascii="Times New Roman" w:hAnsi="Times New Roman" w:cs="Times New Roman"/>
                <w:sz w:val="24"/>
                <w:szCs w:val="24"/>
              </w:rPr>
              <w:t>me high schoolers with a free Chromebook, while other teens receive the device for a relatively small fee.</w:t>
            </w:r>
          </w:p>
          <w:p w14:paraId="7EA19AD9" w14:textId="37951E6C" w:rsidR="008561F2" w:rsidRDefault="008561F2">
            <w:pPr>
              <w:rPr>
                <w:rFonts w:ascii="Times New Roman" w:hAnsi="Times New Roman" w:cs="Times New Roman"/>
                <w:sz w:val="24"/>
                <w:szCs w:val="24"/>
              </w:rPr>
            </w:pPr>
          </w:p>
        </w:tc>
        <w:tc>
          <w:tcPr>
            <w:tcW w:w="1260" w:type="dxa"/>
            <w:shd w:val="clear" w:color="auto" w:fill="auto"/>
          </w:tcPr>
          <w:p w14:paraId="18BE71DE" w14:textId="4E0ADEEF" w:rsidR="008561F2" w:rsidRDefault="008561F2">
            <w:pPr>
              <w:rPr>
                <w:rFonts w:ascii="Times New Roman" w:hAnsi="Times New Roman" w:cs="Times New Roman"/>
                <w:sz w:val="24"/>
                <w:szCs w:val="24"/>
              </w:rPr>
            </w:pPr>
            <w:r>
              <w:rPr>
                <w:rFonts w:ascii="Times New Roman" w:hAnsi="Times New Roman" w:cs="Times New Roman"/>
                <w:sz w:val="24"/>
                <w:szCs w:val="24"/>
              </w:rPr>
              <w:lastRenderedPageBreak/>
              <w:t>10</w:t>
            </w:r>
          </w:p>
        </w:tc>
      </w:tr>
      <w:tr w:rsidR="008561F2" w:rsidRPr="00CE632A" w14:paraId="1EC00CC6" w14:textId="77777777" w:rsidTr="006106C7">
        <w:tc>
          <w:tcPr>
            <w:tcW w:w="8455" w:type="dxa"/>
            <w:shd w:val="clear" w:color="auto" w:fill="auto"/>
          </w:tcPr>
          <w:p w14:paraId="3F05B35B" w14:textId="77777777" w:rsidR="008561F2" w:rsidRDefault="008561F2">
            <w:pPr>
              <w:rPr>
                <w:rFonts w:ascii="Times New Roman" w:hAnsi="Times New Roman" w:cs="Times New Roman"/>
                <w:sz w:val="24"/>
                <w:szCs w:val="24"/>
              </w:rPr>
            </w:pPr>
          </w:p>
        </w:tc>
        <w:tc>
          <w:tcPr>
            <w:tcW w:w="1260" w:type="dxa"/>
            <w:shd w:val="clear" w:color="auto" w:fill="auto"/>
          </w:tcPr>
          <w:p w14:paraId="58BE7CA1" w14:textId="77777777" w:rsidR="008561F2" w:rsidRDefault="008561F2">
            <w:pPr>
              <w:rPr>
                <w:rFonts w:ascii="Times New Roman" w:hAnsi="Times New Roman" w:cs="Times New Roman"/>
                <w:sz w:val="24"/>
                <w:szCs w:val="24"/>
              </w:rPr>
            </w:pPr>
          </w:p>
        </w:tc>
      </w:tr>
      <w:tr w:rsidR="008561F2" w:rsidRPr="00CE632A" w14:paraId="76E8B5AE" w14:textId="77777777" w:rsidTr="006106C7">
        <w:tc>
          <w:tcPr>
            <w:tcW w:w="8455" w:type="dxa"/>
            <w:shd w:val="clear" w:color="auto" w:fill="auto"/>
          </w:tcPr>
          <w:p w14:paraId="4D39FAB9" w14:textId="77777777" w:rsidR="008561F2" w:rsidRDefault="008561F2">
            <w:pPr>
              <w:rPr>
                <w:rFonts w:ascii="Times New Roman" w:hAnsi="Times New Roman" w:cs="Times New Roman"/>
                <w:sz w:val="24"/>
                <w:szCs w:val="24"/>
              </w:rPr>
            </w:pPr>
          </w:p>
        </w:tc>
        <w:tc>
          <w:tcPr>
            <w:tcW w:w="1260" w:type="dxa"/>
            <w:shd w:val="clear" w:color="auto" w:fill="auto"/>
          </w:tcPr>
          <w:p w14:paraId="445473BB" w14:textId="77777777" w:rsidR="008561F2" w:rsidRDefault="008561F2">
            <w:pPr>
              <w:rPr>
                <w:rFonts w:ascii="Times New Roman" w:hAnsi="Times New Roman" w:cs="Times New Roman"/>
                <w:sz w:val="24"/>
                <w:szCs w:val="24"/>
              </w:rPr>
            </w:pPr>
          </w:p>
        </w:tc>
      </w:tr>
      <w:tr w:rsidR="008561F2" w:rsidRPr="00CE632A" w14:paraId="2112A441" w14:textId="77777777" w:rsidTr="006106C7">
        <w:tc>
          <w:tcPr>
            <w:tcW w:w="8455" w:type="dxa"/>
            <w:shd w:val="clear" w:color="auto" w:fill="auto"/>
          </w:tcPr>
          <w:p w14:paraId="389614E5" w14:textId="77777777" w:rsidR="008561F2" w:rsidRDefault="008561F2">
            <w:pPr>
              <w:rPr>
                <w:rFonts w:ascii="Times New Roman" w:hAnsi="Times New Roman" w:cs="Times New Roman"/>
                <w:sz w:val="24"/>
                <w:szCs w:val="24"/>
              </w:rPr>
            </w:pPr>
          </w:p>
        </w:tc>
        <w:tc>
          <w:tcPr>
            <w:tcW w:w="1260" w:type="dxa"/>
            <w:shd w:val="clear" w:color="auto" w:fill="auto"/>
          </w:tcPr>
          <w:p w14:paraId="70AC67AF" w14:textId="77777777" w:rsidR="008561F2" w:rsidRDefault="008561F2">
            <w:pPr>
              <w:rPr>
                <w:rFonts w:ascii="Times New Roman" w:hAnsi="Times New Roman" w:cs="Times New Roman"/>
                <w:sz w:val="24"/>
                <w:szCs w:val="24"/>
              </w:rPr>
            </w:pPr>
          </w:p>
        </w:tc>
      </w:tr>
      <w:tr w:rsidR="00E14C25" w:rsidRPr="00CE632A" w14:paraId="7ECE0856" w14:textId="3EB3106A" w:rsidTr="006106C7">
        <w:tc>
          <w:tcPr>
            <w:tcW w:w="8455" w:type="dxa"/>
            <w:shd w:val="clear" w:color="auto" w:fill="000000" w:themeFill="text1"/>
          </w:tcPr>
          <w:p w14:paraId="238C08DA" w14:textId="77777777" w:rsidR="00E14C25" w:rsidRPr="00CE632A" w:rsidRDefault="00E14C25">
            <w:pPr>
              <w:rPr>
                <w:rFonts w:ascii="Times New Roman" w:hAnsi="Times New Roman" w:cs="Times New Roman"/>
                <w:sz w:val="24"/>
                <w:szCs w:val="24"/>
              </w:rPr>
            </w:pPr>
          </w:p>
        </w:tc>
        <w:tc>
          <w:tcPr>
            <w:tcW w:w="1260" w:type="dxa"/>
            <w:shd w:val="clear" w:color="auto" w:fill="000000" w:themeFill="text1"/>
          </w:tcPr>
          <w:p w14:paraId="4E3C6A7C" w14:textId="77777777" w:rsidR="00E14C25" w:rsidRPr="00CE632A" w:rsidRDefault="00E14C25">
            <w:pPr>
              <w:rPr>
                <w:rFonts w:ascii="Times New Roman" w:hAnsi="Times New Roman" w:cs="Times New Roman"/>
                <w:sz w:val="24"/>
                <w:szCs w:val="24"/>
              </w:rPr>
            </w:pPr>
          </w:p>
        </w:tc>
      </w:tr>
      <w:tr w:rsidR="00E14C25" w:rsidRPr="00CE632A" w14:paraId="6BCE375E" w14:textId="5ADDA7AE" w:rsidTr="006106C7">
        <w:tc>
          <w:tcPr>
            <w:tcW w:w="8455" w:type="dxa"/>
            <w:shd w:val="clear" w:color="auto" w:fill="D9D9D9" w:themeFill="background1" w:themeFillShade="D9"/>
          </w:tcPr>
          <w:p w14:paraId="4122BDA8" w14:textId="77777777"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 xml:space="preserve">Copy and paste the </w:t>
            </w:r>
            <w:proofErr w:type="spellStart"/>
            <w:r>
              <w:rPr>
                <w:rFonts w:ascii="Times New Roman" w:hAnsi="Times New Roman" w:cs="Times New Roman"/>
                <w:sz w:val="24"/>
                <w:szCs w:val="24"/>
              </w:rPr>
              <w:t>Easybib</w:t>
            </w:r>
            <w:proofErr w:type="spellEnd"/>
            <w:r>
              <w:rPr>
                <w:rFonts w:ascii="Times New Roman" w:hAnsi="Times New Roman" w:cs="Times New Roman"/>
                <w:sz w:val="24"/>
                <w:szCs w:val="24"/>
              </w:rPr>
              <w:t xml:space="preserve"> MLA citation for each source in a cell.</w:t>
            </w:r>
          </w:p>
        </w:tc>
        <w:tc>
          <w:tcPr>
            <w:tcW w:w="1260" w:type="dxa"/>
            <w:shd w:val="clear" w:color="auto" w:fill="D9D9D9" w:themeFill="background1" w:themeFillShade="D9"/>
          </w:tcPr>
          <w:p w14:paraId="6CD2BDF4" w14:textId="77777777"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Source #</w:t>
            </w:r>
          </w:p>
        </w:tc>
      </w:tr>
      <w:tr w:rsidR="00E14C25" w:rsidRPr="00CE632A" w14:paraId="4B2679C7" w14:textId="738DAB39" w:rsidTr="006106C7">
        <w:tc>
          <w:tcPr>
            <w:tcW w:w="8455" w:type="dxa"/>
            <w:shd w:val="clear" w:color="auto" w:fill="auto"/>
          </w:tcPr>
          <w:p w14:paraId="612F098E" w14:textId="0D9FBA16" w:rsidR="00E14C25" w:rsidRPr="00CE632A" w:rsidRDefault="00E14C25">
            <w:pPr>
              <w:rPr>
                <w:rFonts w:ascii="Times New Roman" w:hAnsi="Times New Roman" w:cs="Times New Roman"/>
                <w:sz w:val="24"/>
                <w:szCs w:val="24"/>
              </w:rPr>
            </w:pPr>
            <w:proofErr w:type="spellStart"/>
            <w:r>
              <w:rPr>
                <w:rFonts w:ascii="Segoe UI" w:hAnsi="Segoe UI" w:cs="Segoe UI"/>
                <w:color w:val="333333"/>
                <w:sz w:val="20"/>
                <w:szCs w:val="20"/>
                <w:shd w:val="clear" w:color="auto" w:fill="FFFFFF"/>
              </w:rPr>
              <w:t>Ribble</w:t>
            </w:r>
            <w:proofErr w:type="spellEnd"/>
            <w:r>
              <w:rPr>
                <w:rFonts w:ascii="Segoe UI" w:hAnsi="Segoe UI" w:cs="Segoe UI"/>
                <w:color w:val="333333"/>
                <w:sz w:val="20"/>
                <w:szCs w:val="20"/>
                <w:shd w:val="clear" w:color="auto" w:fill="FFFFFF"/>
              </w:rPr>
              <w:t>, Mike. </w:t>
            </w:r>
            <w:r>
              <w:rPr>
                <w:rFonts w:ascii="Segoe UI" w:hAnsi="Segoe UI" w:cs="Segoe UI"/>
                <w:i/>
                <w:iCs/>
                <w:color w:val="333333"/>
                <w:sz w:val="20"/>
                <w:szCs w:val="20"/>
                <w:shd w:val="clear" w:color="auto" w:fill="FFFFFF"/>
              </w:rPr>
              <w:t>Digital Citizenship in Schools</w:t>
            </w:r>
            <w:r>
              <w:rPr>
                <w:rFonts w:ascii="Segoe UI" w:hAnsi="Segoe UI" w:cs="Segoe UI"/>
                <w:color w:val="333333"/>
                <w:sz w:val="20"/>
                <w:szCs w:val="20"/>
                <w:shd w:val="clear" w:color="auto" w:fill="FFFFFF"/>
              </w:rPr>
              <w:t>. International Society for Technology in Education, 2015.</w:t>
            </w:r>
          </w:p>
        </w:tc>
        <w:tc>
          <w:tcPr>
            <w:tcW w:w="1260" w:type="dxa"/>
            <w:shd w:val="clear" w:color="auto" w:fill="auto"/>
          </w:tcPr>
          <w:p w14:paraId="648E88E4" w14:textId="09712C5E"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1</w:t>
            </w:r>
          </w:p>
        </w:tc>
      </w:tr>
      <w:tr w:rsidR="00E14C25" w:rsidRPr="00CE632A" w14:paraId="28EEC66D" w14:textId="4F57AFAB" w:rsidTr="006106C7">
        <w:tc>
          <w:tcPr>
            <w:tcW w:w="8455" w:type="dxa"/>
            <w:shd w:val="clear" w:color="auto" w:fill="auto"/>
          </w:tcPr>
          <w:p w14:paraId="1E1AB72A" w14:textId="6F588FFF" w:rsidR="00E14C25" w:rsidRPr="00CE632A" w:rsidRDefault="00E14C25">
            <w:pPr>
              <w:rPr>
                <w:rFonts w:ascii="Times New Roman" w:hAnsi="Times New Roman" w:cs="Times New Roman"/>
                <w:sz w:val="24"/>
                <w:szCs w:val="24"/>
              </w:rPr>
            </w:pPr>
            <w:r>
              <w:rPr>
                <w:rFonts w:ascii="Segoe UI" w:hAnsi="Segoe UI" w:cs="Segoe UI"/>
                <w:color w:val="333333"/>
                <w:sz w:val="20"/>
                <w:szCs w:val="20"/>
                <w:shd w:val="clear" w:color="auto" w:fill="FFFFFF"/>
              </w:rPr>
              <w:t>“Nine Elements.” </w:t>
            </w:r>
            <w:r>
              <w:rPr>
                <w:rFonts w:ascii="Segoe UI" w:hAnsi="Segoe UI" w:cs="Segoe UI"/>
                <w:i/>
                <w:iCs/>
                <w:color w:val="333333"/>
                <w:sz w:val="20"/>
                <w:szCs w:val="20"/>
                <w:shd w:val="clear" w:color="auto" w:fill="FFFFFF"/>
              </w:rPr>
              <w:t>Digital Citizenship</w:t>
            </w:r>
            <w:r>
              <w:rPr>
                <w:rFonts w:ascii="Segoe UI" w:hAnsi="Segoe UI" w:cs="Segoe UI"/>
                <w:color w:val="333333"/>
                <w:sz w:val="20"/>
                <w:szCs w:val="20"/>
                <w:shd w:val="clear" w:color="auto" w:fill="FFFFFF"/>
              </w:rPr>
              <w:t>, www.digitalcitizenship.net/nine-elements.html.</w:t>
            </w:r>
          </w:p>
        </w:tc>
        <w:tc>
          <w:tcPr>
            <w:tcW w:w="1260" w:type="dxa"/>
            <w:shd w:val="clear" w:color="auto" w:fill="auto"/>
          </w:tcPr>
          <w:p w14:paraId="01F18101" w14:textId="06DB37D3"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2</w:t>
            </w:r>
          </w:p>
        </w:tc>
      </w:tr>
      <w:tr w:rsidR="00E14C25" w:rsidRPr="00CE632A" w14:paraId="1A576846" w14:textId="2B90083E" w:rsidTr="006106C7">
        <w:tc>
          <w:tcPr>
            <w:tcW w:w="8455" w:type="dxa"/>
            <w:shd w:val="clear" w:color="auto" w:fill="auto"/>
          </w:tcPr>
          <w:p w14:paraId="6B3F0CE1" w14:textId="45DD1967"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w:t>
            </w:r>
            <w:r>
              <w:rPr>
                <w:rFonts w:ascii="Segoe UI" w:hAnsi="Segoe UI" w:cs="Segoe UI"/>
                <w:color w:val="333333"/>
                <w:sz w:val="20"/>
                <w:szCs w:val="20"/>
                <w:shd w:val="clear" w:color="auto" w:fill="FFFFFF"/>
              </w:rPr>
              <w:t>What's Lost When Kids Are 'Under-Connected' to the Internet?” </w:t>
            </w:r>
            <w:r>
              <w:rPr>
                <w:rFonts w:ascii="Segoe UI" w:hAnsi="Segoe UI" w:cs="Segoe UI"/>
                <w:i/>
                <w:iCs/>
                <w:color w:val="333333"/>
                <w:sz w:val="20"/>
                <w:szCs w:val="20"/>
                <w:shd w:val="clear" w:color="auto" w:fill="FFFFFF"/>
              </w:rPr>
              <w:t>KQED</w:t>
            </w:r>
            <w:r>
              <w:rPr>
                <w:rFonts w:ascii="Segoe UI" w:hAnsi="Segoe UI" w:cs="Segoe UI"/>
                <w:color w:val="333333"/>
                <w:sz w:val="20"/>
                <w:szCs w:val="20"/>
                <w:shd w:val="clear" w:color="auto" w:fill="FFFFFF"/>
              </w:rPr>
              <w:t>, 3 Feb. 2016, www.kqed.org/mindshift/43601/whats-lost-when-kids-are-under-connected-to-the-internet.</w:t>
            </w:r>
          </w:p>
        </w:tc>
        <w:tc>
          <w:tcPr>
            <w:tcW w:w="1260" w:type="dxa"/>
            <w:shd w:val="clear" w:color="auto" w:fill="auto"/>
          </w:tcPr>
          <w:p w14:paraId="6CDDF6F1" w14:textId="4E245A36" w:rsidR="00E14C25" w:rsidRPr="00CE632A" w:rsidRDefault="00E14C25">
            <w:pPr>
              <w:rPr>
                <w:rFonts w:ascii="Times New Roman" w:hAnsi="Times New Roman" w:cs="Times New Roman"/>
                <w:sz w:val="24"/>
                <w:szCs w:val="24"/>
              </w:rPr>
            </w:pPr>
            <w:r>
              <w:rPr>
                <w:rFonts w:ascii="Times New Roman" w:hAnsi="Times New Roman" w:cs="Times New Roman"/>
                <w:sz w:val="24"/>
                <w:szCs w:val="24"/>
              </w:rPr>
              <w:t>3</w:t>
            </w:r>
          </w:p>
        </w:tc>
      </w:tr>
      <w:tr w:rsidR="00E14C25" w:rsidRPr="00CE632A" w14:paraId="6A57FC19" w14:textId="228B44F5" w:rsidTr="006106C7">
        <w:tc>
          <w:tcPr>
            <w:tcW w:w="8455" w:type="dxa"/>
            <w:shd w:val="clear" w:color="auto" w:fill="auto"/>
          </w:tcPr>
          <w:p w14:paraId="18385DE2" w14:textId="16C55667" w:rsidR="00E14C25" w:rsidRDefault="00E14C25">
            <w:pPr>
              <w:rPr>
                <w:rFonts w:ascii="Segoe UI" w:hAnsi="Segoe UI" w:cs="Segoe UI"/>
                <w:color w:val="333333"/>
                <w:sz w:val="20"/>
                <w:szCs w:val="20"/>
                <w:shd w:val="clear" w:color="auto" w:fill="FFFFFF"/>
              </w:rPr>
            </w:pPr>
            <w:r>
              <w:t>Rideout, V. J. &amp; Katz, V.S. (2016). Opportunity for all? Technology and learning in lower-income families. A report of the Families and Media Project. New York: The Joan Ganz Cooney Center at Sesame Workshop.</w:t>
            </w:r>
          </w:p>
        </w:tc>
        <w:tc>
          <w:tcPr>
            <w:tcW w:w="1260" w:type="dxa"/>
            <w:shd w:val="clear" w:color="auto" w:fill="auto"/>
          </w:tcPr>
          <w:p w14:paraId="457666F1" w14:textId="2B905DC0" w:rsidR="00E14C25" w:rsidRDefault="00E14C25">
            <w:pPr>
              <w:rPr>
                <w:rFonts w:ascii="Times New Roman" w:hAnsi="Times New Roman" w:cs="Times New Roman"/>
                <w:sz w:val="24"/>
                <w:szCs w:val="24"/>
              </w:rPr>
            </w:pPr>
            <w:r>
              <w:rPr>
                <w:rFonts w:ascii="Times New Roman" w:hAnsi="Times New Roman" w:cs="Times New Roman"/>
                <w:sz w:val="24"/>
                <w:szCs w:val="24"/>
              </w:rPr>
              <w:t>4</w:t>
            </w:r>
          </w:p>
        </w:tc>
      </w:tr>
      <w:tr w:rsidR="00E14C25" w:rsidRPr="00CE632A" w14:paraId="173AB839" w14:textId="7BE2DF19" w:rsidTr="006106C7">
        <w:tc>
          <w:tcPr>
            <w:tcW w:w="8455" w:type="dxa"/>
            <w:shd w:val="clear" w:color="auto" w:fill="auto"/>
          </w:tcPr>
          <w:p w14:paraId="713DFA2E" w14:textId="0931301D" w:rsidR="00E14C25" w:rsidRDefault="00E14C25">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“Digital Citizenship Defined: Teach the 9 Elements to Enhance Students' Safety, Creativity and Empathy.” </w:t>
            </w:r>
            <w:r>
              <w:rPr>
                <w:rFonts w:ascii="Segoe UI" w:hAnsi="Segoe UI" w:cs="Segoe UI"/>
                <w:i/>
                <w:iCs/>
                <w:color w:val="333333"/>
                <w:sz w:val="20"/>
                <w:szCs w:val="20"/>
                <w:shd w:val="clear" w:color="auto" w:fill="FFFFFF"/>
              </w:rPr>
              <w:t>ISTE | Blog</w:t>
            </w:r>
            <w:r>
              <w:rPr>
                <w:rFonts w:ascii="Segoe UI" w:hAnsi="Segoe UI" w:cs="Segoe UI"/>
                <w:color w:val="333333"/>
                <w:sz w:val="20"/>
                <w:szCs w:val="20"/>
                <w:shd w:val="clear" w:color="auto" w:fill="FFFFFF"/>
              </w:rPr>
              <w:t>, www.iste.org/resources/product?id=3980.</w:t>
            </w:r>
          </w:p>
        </w:tc>
        <w:tc>
          <w:tcPr>
            <w:tcW w:w="1260" w:type="dxa"/>
            <w:shd w:val="clear" w:color="auto" w:fill="auto"/>
          </w:tcPr>
          <w:p w14:paraId="71B3BBDB" w14:textId="3C0B6267" w:rsidR="00E14C25" w:rsidRDefault="00E14C25">
            <w:pPr>
              <w:rPr>
                <w:rFonts w:ascii="Times New Roman" w:hAnsi="Times New Roman" w:cs="Times New Roman"/>
                <w:sz w:val="24"/>
                <w:szCs w:val="24"/>
              </w:rPr>
            </w:pPr>
            <w:r>
              <w:rPr>
                <w:rFonts w:ascii="Times New Roman" w:hAnsi="Times New Roman" w:cs="Times New Roman"/>
                <w:sz w:val="24"/>
                <w:szCs w:val="24"/>
              </w:rPr>
              <w:t>5</w:t>
            </w:r>
          </w:p>
        </w:tc>
      </w:tr>
      <w:tr w:rsidR="00E14C25" w:rsidRPr="00CE632A" w14:paraId="2B41F0B7" w14:textId="67699114" w:rsidTr="006106C7">
        <w:tc>
          <w:tcPr>
            <w:tcW w:w="8455" w:type="dxa"/>
            <w:shd w:val="clear" w:color="auto" w:fill="auto"/>
          </w:tcPr>
          <w:p w14:paraId="50B1AB4C" w14:textId="1F9617C9" w:rsidR="00E14C25" w:rsidRDefault="00E14C25">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“Funding Digital Learning.” </w:t>
            </w:r>
            <w:r>
              <w:rPr>
                <w:rFonts w:ascii="Segoe UI" w:hAnsi="Segoe UI" w:cs="Segoe UI"/>
                <w:i/>
                <w:iCs/>
                <w:color w:val="333333"/>
                <w:sz w:val="20"/>
                <w:szCs w:val="20"/>
                <w:shd w:val="clear" w:color="auto" w:fill="FFFFFF"/>
              </w:rPr>
              <w:t>Office of Educational Technology</w:t>
            </w:r>
            <w:r>
              <w:rPr>
                <w:rFonts w:ascii="Segoe UI" w:hAnsi="Segoe UI" w:cs="Segoe UI"/>
                <w:color w:val="333333"/>
                <w:sz w:val="20"/>
                <w:szCs w:val="20"/>
                <w:shd w:val="clear" w:color="auto" w:fill="FFFFFF"/>
              </w:rPr>
              <w:t>, tech.ed.gov/funding/.</w:t>
            </w:r>
          </w:p>
        </w:tc>
        <w:tc>
          <w:tcPr>
            <w:tcW w:w="1260" w:type="dxa"/>
            <w:shd w:val="clear" w:color="auto" w:fill="auto"/>
          </w:tcPr>
          <w:p w14:paraId="4B05740D" w14:textId="5C1B47F2" w:rsidR="00E14C25" w:rsidRDefault="00E14C25">
            <w:pPr>
              <w:rPr>
                <w:rFonts w:ascii="Times New Roman" w:hAnsi="Times New Roman" w:cs="Times New Roman"/>
                <w:sz w:val="24"/>
                <w:szCs w:val="24"/>
              </w:rPr>
            </w:pPr>
            <w:r>
              <w:rPr>
                <w:rFonts w:ascii="Times New Roman" w:hAnsi="Times New Roman" w:cs="Times New Roman"/>
                <w:sz w:val="24"/>
                <w:szCs w:val="24"/>
              </w:rPr>
              <w:t>6</w:t>
            </w:r>
          </w:p>
        </w:tc>
      </w:tr>
      <w:tr w:rsidR="00E14C25" w:rsidRPr="00CE632A" w14:paraId="2DB4B324" w14:textId="5A860802" w:rsidTr="006106C7">
        <w:tc>
          <w:tcPr>
            <w:tcW w:w="8455" w:type="dxa"/>
            <w:shd w:val="clear" w:color="auto" w:fill="auto"/>
          </w:tcPr>
          <w:p w14:paraId="78BDF020" w14:textId="3A461CEC" w:rsidR="00E14C25" w:rsidRDefault="00E14C25">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“The NCES Fast Facts Tool Provides Quick Answers to Many Education Questions (National Center for Education Statistics).” </w:t>
            </w:r>
            <w:r>
              <w:rPr>
                <w:rFonts w:ascii="Segoe UI" w:hAnsi="Segoe UI" w:cs="Segoe UI"/>
                <w:i/>
                <w:iCs/>
                <w:color w:val="333333"/>
                <w:sz w:val="20"/>
                <w:szCs w:val="20"/>
                <w:shd w:val="clear" w:color="auto" w:fill="FFFFFF"/>
              </w:rPr>
              <w:t>Revenues and Expenditures for Public Elementary and Secondary Education: School Year 2001-2002, E.D. Tab</w:t>
            </w:r>
            <w:r>
              <w:rPr>
                <w:rFonts w:ascii="Segoe UI" w:hAnsi="Segoe UI" w:cs="Segoe UI"/>
                <w:color w:val="333333"/>
                <w:sz w:val="20"/>
                <w:szCs w:val="20"/>
                <w:shd w:val="clear" w:color="auto" w:fill="FFFFFF"/>
              </w:rPr>
              <w:t>, National Center for Education Statistics, nces.ed.gov/</w:t>
            </w:r>
            <w:proofErr w:type="spellStart"/>
            <w:r>
              <w:rPr>
                <w:rFonts w:ascii="Segoe UI" w:hAnsi="Segoe UI" w:cs="Segoe UI"/>
                <w:color w:val="333333"/>
                <w:sz w:val="20"/>
                <w:szCs w:val="20"/>
                <w:shd w:val="clear" w:color="auto" w:fill="FFFFFF"/>
              </w:rPr>
              <w:t>fastfacts</w:t>
            </w:r>
            <w:proofErr w:type="spellEnd"/>
            <w:r>
              <w:rPr>
                <w:rFonts w:ascii="Segoe UI" w:hAnsi="Segoe UI" w:cs="Segoe UI"/>
                <w:color w:val="333333"/>
                <w:sz w:val="20"/>
                <w:szCs w:val="20"/>
                <w:shd w:val="clear" w:color="auto" w:fill="FFFFFF"/>
              </w:rPr>
              <w:t>/</w:t>
            </w:r>
            <w:proofErr w:type="spellStart"/>
            <w:r>
              <w:rPr>
                <w:rFonts w:ascii="Segoe UI" w:hAnsi="Segoe UI" w:cs="Segoe UI"/>
                <w:color w:val="333333"/>
                <w:sz w:val="20"/>
                <w:szCs w:val="20"/>
                <w:shd w:val="clear" w:color="auto" w:fill="FFFFFF"/>
              </w:rPr>
              <w:t>display.asp?id</w:t>
            </w:r>
            <w:proofErr w:type="spellEnd"/>
            <w:r>
              <w:rPr>
                <w:rFonts w:ascii="Segoe UI" w:hAnsi="Segoe UI" w:cs="Segoe UI"/>
                <w:color w:val="333333"/>
                <w:sz w:val="20"/>
                <w:szCs w:val="20"/>
                <w:shd w:val="clear" w:color="auto" w:fill="FFFFFF"/>
              </w:rPr>
              <w:t>=46</w:t>
            </w:r>
          </w:p>
        </w:tc>
        <w:tc>
          <w:tcPr>
            <w:tcW w:w="1260" w:type="dxa"/>
            <w:shd w:val="clear" w:color="auto" w:fill="auto"/>
          </w:tcPr>
          <w:p w14:paraId="29B2069E" w14:textId="4FEF21BA" w:rsidR="00E14C25" w:rsidRDefault="00E14C25">
            <w:pPr>
              <w:rPr>
                <w:rFonts w:ascii="Times New Roman" w:hAnsi="Times New Roman" w:cs="Times New Roman"/>
                <w:sz w:val="24"/>
                <w:szCs w:val="24"/>
              </w:rPr>
            </w:pPr>
            <w:r>
              <w:rPr>
                <w:rFonts w:ascii="Times New Roman" w:hAnsi="Times New Roman" w:cs="Times New Roman"/>
                <w:sz w:val="24"/>
                <w:szCs w:val="24"/>
              </w:rPr>
              <w:t>7</w:t>
            </w:r>
          </w:p>
        </w:tc>
      </w:tr>
      <w:tr w:rsidR="00E14C25" w:rsidRPr="00CE632A" w14:paraId="0B79F491" w14:textId="5C3F1964" w:rsidTr="006106C7">
        <w:tc>
          <w:tcPr>
            <w:tcW w:w="8455" w:type="dxa"/>
            <w:shd w:val="clear" w:color="auto" w:fill="auto"/>
          </w:tcPr>
          <w:p w14:paraId="24073919" w14:textId="3C14E0A1" w:rsidR="00E14C25" w:rsidRDefault="00E14C25">
            <w:pPr>
              <w:rPr>
                <w:rFonts w:ascii="Segoe UI" w:hAnsi="Segoe UI" w:cs="Segoe UI"/>
                <w:color w:val="333333"/>
                <w:sz w:val="20"/>
                <w:szCs w:val="20"/>
                <w:shd w:val="clear" w:color="auto" w:fill="FFFFFF"/>
              </w:rPr>
            </w:pPr>
            <w:proofErr w:type="spellStart"/>
            <w:r>
              <w:rPr>
                <w:rFonts w:ascii="Segoe UI" w:hAnsi="Segoe UI" w:cs="Segoe UI"/>
                <w:color w:val="333333"/>
                <w:sz w:val="20"/>
                <w:szCs w:val="20"/>
                <w:shd w:val="clear" w:color="auto" w:fill="FFFFFF"/>
              </w:rPr>
              <w:t>Lewontin</w:t>
            </w:r>
            <w:proofErr w:type="spellEnd"/>
            <w:r>
              <w:rPr>
                <w:rFonts w:ascii="Segoe UI" w:hAnsi="Segoe UI" w:cs="Segoe UI"/>
                <w:color w:val="333333"/>
                <w:sz w:val="20"/>
                <w:szCs w:val="20"/>
                <w:shd w:val="clear" w:color="auto" w:fill="FFFFFF"/>
              </w:rPr>
              <w:t xml:space="preserve">, Max. “Why Many Low-Income Families Have </w:t>
            </w:r>
            <w:proofErr w:type="gramStart"/>
            <w:r>
              <w:rPr>
                <w:rFonts w:ascii="Segoe UI" w:hAnsi="Segoe UI" w:cs="Segoe UI"/>
                <w:color w:val="333333"/>
                <w:sz w:val="20"/>
                <w:szCs w:val="20"/>
                <w:shd w:val="clear" w:color="auto" w:fill="FFFFFF"/>
              </w:rPr>
              <w:t>Internet Access, but</w:t>
            </w:r>
            <w:proofErr w:type="gramEnd"/>
            <w:r>
              <w:rPr>
                <w:rFonts w:ascii="Segoe UI" w:hAnsi="Segoe UI" w:cs="Segoe UI"/>
                <w:color w:val="333333"/>
                <w:sz w:val="20"/>
                <w:szCs w:val="20"/>
                <w:shd w:val="clear" w:color="auto" w:fill="FFFFFF"/>
              </w:rPr>
              <w:t xml:space="preserve"> Remain 'under-Connected'.” </w:t>
            </w:r>
            <w:r>
              <w:rPr>
                <w:rFonts w:ascii="Segoe UI" w:hAnsi="Segoe UI" w:cs="Segoe UI"/>
                <w:i/>
                <w:iCs/>
                <w:color w:val="333333"/>
                <w:sz w:val="20"/>
                <w:szCs w:val="20"/>
                <w:shd w:val="clear" w:color="auto" w:fill="FFFFFF"/>
              </w:rPr>
              <w:t>The Christian Science Monitor</w:t>
            </w:r>
            <w:r>
              <w:rPr>
                <w:rFonts w:ascii="Segoe UI" w:hAnsi="Segoe UI" w:cs="Segoe UI"/>
                <w:color w:val="333333"/>
                <w:sz w:val="20"/>
                <w:szCs w:val="20"/>
                <w:shd w:val="clear" w:color="auto" w:fill="FFFFFF"/>
              </w:rPr>
              <w:t>, The Christian Science Monitor, 3 Feb. 2016, www.csmonitor.com/Technology/2016/0203/Why-many-low-income-families-have-Internet-access-but-remain-under-connected</w:t>
            </w:r>
          </w:p>
        </w:tc>
        <w:tc>
          <w:tcPr>
            <w:tcW w:w="1260" w:type="dxa"/>
            <w:shd w:val="clear" w:color="auto" w:fill="auto"/>
          </w:tcPr>
          <w:p w14:paraId="442646E1" w14:textId="07FA5ED4" w:rsidR="00E14C25" w:rsidRDefault="00E14C25">
            <w:pPr>
              <w:rPr>
                <w:rFonts w:ascii="Times New Roman" w:hAnsi="Times New Roman" w:cs="Times New Roman"/>
                <w:sz w:val="24"/>
                <w:szCs w:val="24"/>
              </w:rPr>
            </w:pPr>
            <w:r>
              <w:rPr>
                <w:rFonts w:ascii="Times New Roman" w:hAnsi="Times New Roman" w:cs="Times New Roman"/>
                <w:sz w:val="24"/>
                <w:szCs w:val="24"/>
              </w:rPr>
              <w:t>8</w:t>
            </w:r>
          </w:p>
        </w:tc>
      </w:tr>
      <w:tr w:rsidR="00930ACA" w:rsidRPr="00CE632A" w14:paraId="59729584" w14:textId="77777777" w:rsidTr="006106C7">
        <w:tc>
          <w:tcPr>
            <w:tcW w:w="8455" w:type="dxa"/>
            <w:shd w:val="clear" w:color="auto" w:fill="FFFFFF" w:themeFill="background1"/>
          </w:tcPr>
          <w:p w14:paraId="2708F6A6" w14:textId="2AA780DC" w:rsidR="00930ACA" w:rsidRDefault="00930ACA">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Horrigan, John B. “The Numbers behind the Broadband 'Homework Gap'.” </w:t>
            </w:r>
            <w:r>
              <w:rPr>
                <w:rFonts w:ascii="Segoe UI" w:hAnsi="Segoe UI" w:cs="Segoe UI"/>
                <w:i/>
                <w:iCs/>
                <w:color w:val="333333"/>
                <w:sz w:val="20"/>
                <w:szCs w:val="20"/>
                <w:shd w:val="clear" w:color="auto" w:fill="FFFFFF"/>
              </w:rPr>
              <w:t>Pew Research Center</w:t>
            </w:r>
            <w:r>
              <w:rPr>
                <w:rFonts w:ascii="Segoe UI" w:hAnsi="Segoe UI" w:cs="Segoe UI"/>
                <w:color w:val="333333"/>
                <w:sz w:val="20"/>
                <w:szCs w:val="20"/>
                <w:shd w:val="clear" w:color="auto" w:fill="FFFFFF"/>
              </w:rPr>
              <w:t>, Pew Research Center, 20 Apr. 2015, www.pewresearch.org/fact-tank/2015/04/20/the-numbers-behind-the-broadband-homework-gap/</w:t>
            </w:r>
          </w:p>
        </w:tc>
        <w:tc>
          <w:tcPr>
            <w:tcW w:w="1260" w:type="dxa"/>
            <w:shd w:val="clear" w:color="auto" w:fill="FFFFFF" w:themeFill="background1"/>
          </w:tcPr>
          <w:p w14:paraId="1DEAF2D5" w14:textId="64802173" w:rsidR="00930ACA" w:rsidRDefault="00930ACA">
            <w:pPr>
              <w:rPr>
                <w:rFonts w:ascii="Times New Roman" w:hAnsi="Times New Roman" w:cs="Times New Roman"/>
                <w:sz w:val="24"/>
                <w:szCs w:val="24"/>
              </w:rPr>
            </w:pPr>
            <w:r>
              <w:rPr>
                <w:rFonts w:ascii="Times New Roman" w:hAnsi="Times New Roman" w:cs="Times New Roman"/>
                <w:sz w:val="24"/>
                <w:szCs w:val="24"/>
              </w:rPr>
              <w:t>9</w:t>
            </w:r>
          </w:p>
        </w:tc>
      </w:tr>
      <w:tr w:rsidR="00930ACA" w:rsidRPr="00CE632A" w14:paraId="166A2461" w14:textId="77777777" w:rsidTr="006106C7">
        <w:tc>
          <w:tcPr>
            <w:tcW w:w="8455" w:type="dxa"/>
            <w:shd w:val="clear" w:color="auto" w:fill="FFFFFF" w:themeFill="background1"/>
          </w:tcPr>
          <w:p w14:paraId="3441A6F1" w14:textId="05E654F0" w:rsidR="00930ACA" w:rsidRDefault="00B53F4B">
            <w:pPr>
              <w:rPr>
                <w:rFonts w:ascii="Segoe UI" w:hAnsi="Segoe UI" w:cs="Segoe UI"/>
                <w:color w:val="333333"/>
                <w:sz w:val="20"/>
                <w:szCs w:val="20"/>
                <w:shd w:val="clear" w:color="auto" w:fill="FFFFFF"/>
              </w:rPr>
            </w:pPr>
            <w:proofErr w:type="spellStart"/>
            <w:r>
              <w:rPr>
                <w:rFonts w:ascii="Segoe UI" w:hAnsi="Segoe UI" w:cs="Segoe UI"/>
                <w:color w:val="333333"/>
                <w:sz w:val="20"/>
                <w:szCs w:val="20"/>
                <w:shd w:val="clear" w:color="auto" w:fill="FFFFFF"/>
              </w:rPr>
              <w:t>Pannoni</w:t>
            </w:r>
            <w:proofErr w:type="spellEnd"/>
            <w:r>
              <w:rPr>
                <w:rFonts w:ascii="Segoe UI" w:hAnsi="Segoe UI" w:cs="Segoe UI"/>
                <w:color w:val="333333"/>
                <w:sz w:val="20"/>
                <w:szCs w:val="20"/>
                <w:shd w:val="clear" w:color="auto" w:fill="FFFFFF"/>
              </w:rPr>
              <w:t>, Alexandra. “How to Help High Schoolers Without Home Internet Access.” </w:t>
            </w:r>
            <w:r>
              <w:rPr>
                <w:rFonts w:ascii="Segoe UI" w:hAnsi="Segoe UI" w:cs="Segoe UI"/>
                <w:i/>
                <w:iCs/>
                <w:color w:val="333333"/>
                <w:sz w:val="20"/>
                <w:szCs w:val="20"/>
                <w:shd w:val="clear" w:color="auto" w:fill="FFFFFF"/>
              </w:rPr>
              <w:t>U.S. News &amp; World Report</w:t>
            </w:r>
            <w:r>
              <w:rPr>
                <w:rFonts w:ascii="Segoe UI" w:hAnsi="Segoe UI" w:cs="Segoe UI"/>
                <w:color w:val="333333"/>
                <w:sz w:val="20"/>
                <w:szCs w:val="20"/>
                <w:shd w:val="clear" w:color="auto" w:fill="FFFFFF"/>
              </w:rPr>
              <w:t>, U.S. News &amp; World Report, 2 Oct. 2017, www.usnews.com/high-schools/blogs/high-school-notes/articles/2017-10-02/how-to-help-high-schoolers-without-home-internet-access</w:t>
            </w:r>
          </w:p>
        </w:tc>
        <w:tc>
          <w:tcPr>
            <w:tcW w:w="1260" w:type="dxa"/>
            <w:shd w:val="clear" w:color="auto" w:fill="FFFFFF" w:themeFill="background1"/>
          </w:tcPr>
          <w:p w14:paraId="55AE2FBC" w14:textId="0D59938A" w:rsidR="00930ACA" w:rsidRDefault="00B53F4B">
            <w:pPr>
              <w:rPr>
                <w:rFonts w:ascii="Times New Roman" w:hAnsi="Times New Roman" w:cs="Times New Roman"/>
                <w:sz w:val="24"/>
                <w:szCs w:val="24"/>
              </w:rPr>
            </w:pPr>
            <w:r>
              <w:rPr>
                <w:rFonts w:ascii="Times New Roman" w:hAnsi="Times New Roman" w:cs="Times New Roman"/>
                <w:sz w:val="24"/>
                <w:szCs w:val="24"/>
              </w:rPr>
              <w:t>10</w:t>
            </w:r>
          </w:p>
        </w:tc>
      </w:tr>
      <w:tr w:rsidR="00930ACA" w:rsidRPr="00CE632A" w14:paraId="6B40FF7E" w14:textId="77777777" w:rsidTr="006106C7">
        <w:tc>
          <w:tcPr>
            <w:tcW w:w="8455" w:type="dxa"/>
            <w:shd w:val="clear" w:color="auto" w:fill="FFFFFF" w:themeFill="background1"/>
          </w:tcPr>
          <w:p w14:paraId="6E77EEBC" w14:textId="77777777" w:rsidR="00930ACA" w:rsidRDefault="00930ACA">
            <w:pPr>
              <w:rPr>
                <w:rFonts w:ascii="Segoe UI" w:hAnsi="Segoe UI" w:cs="Segoe UI"/>
                <w:color w:val="333333"/>
                <w:sz w:val="20"/>
                <w:szCs w:val="20"/>
                <w:shd w:val="clear" w:color="auto" w:fill="FFFFFF"/>
              </w:rPr>
            </w:pPr>
          </w:p>
        </w:tc>
        <w:tc>
          <w:tcPr>
            <w:tcW w:w="1260" w:type="dxa"/>
            <w:shd w:val="clear" w:color="auto" w:fill="FFFFFF" w:themeFill="background1"/>
          </w:tcPr>
          <w:p w14:paraId="0A0E8CEC" w14:textId="77777777" w:rsidR="00930ACA" w:rsidRDefault="00930ACA">
            <w:pPr>
              <w:rPr>
                <w:rFonts w:ascii="Times New Roman" w:hAnsi="Times New Roman" w:cs="Times New Roman"/>
                <w:sz w:val="24"/>
                <w:szCs w:val="24"/>
              </w:rPr>
            </w:pPr>
          </w:p>
        </w:tc>
      </w:tr>
      <w:tr w:rsidR="00930ACA" w:rsidRPr="00CE632A" w14:paraId="0C34A3E4" w14:textId="77777777" w:rsidTr="006106C7">
        <w:tc>
          <w:tcPr>
            <w:tcW w:w="8455" w:type="dxa"/>
            <w:shd w:val="clear" w:color="auto" w:fill="000000" w:themeFill="text1"/>
          </w:tcPr>
          <w:p w14:paraId="4F6F9D93" w14:textId="77777777" w:rsidR="00930ACA" w:rsidRDefault="00930ACA">
            <w:pPr>
              <w:rPr>
                <w:rFonts w:ascii="Segoe UI" w:hAnsi="Segoe UI" w:cs="Segoe UI"/>
                <w:color w:val="333333"/>
                <w:sz w:val="20"/>
                <w:szCs w:val="20"/>
                <w:shd w:val="clear" w:color="auto" w:fill="FFFFFF"/>
              </w:rPr>
            </w:pPr>
          </w:p>
        </w:tc>
        <w:tc>
          <w:tcPr>
            <w:tcW w:w="1260" w:type="dxa"/>
            <w:shd w:val="clear" w:color="auto" w:fill="000000" w:themeFill="text1"/>
          </w:tcPr>
          <w:p w14:paraId="07FCE6F3" w14:textId="77777777" w:rsidR="00930ACA" w:rsidRDefault="00930ACA">
            <w:pPr>
              <w:rPr>
                <w:rFonts w:ascii="Times New Roman" w:hAnsi="Times New Roman" w:cs="Times New Roman"/>
                <w:sz w:val="24"/>
                <w:szCs w:val="24"/>
              </w:rPr>
            </w:pPr>
          </w:p>
        </w:tc>
      </w:tr>
      <w:tr w:rsidR="00E14C25" w:rsidRPr="00CE632A" w14:paraId="54D084D9" w14:textId="71A045B9" w:rsidTr="006106C7">
        <w:tc>
          <w:tcPr>
            <w:tcW w:w="8455" w:type="dxa"/>
            <w:shd w:val="clear" w:color="auto" w:fill="BFBFBF" w:themeFill="background1" w:themeFillShade="BF"/>
          </w:tcPr>
          <w:p w14:paraId="4CDDD5C6" w14:textId="286A6992" w:rsidR="00E14C25" w:rsidRPr="002C4BE8" w:rsidRDefault="00A80D33">
            <w:pPr>
              <w:rPr>
                <w:rFonts w:ascii="Segoe UI" w:hAnsi="Segoe UI" w:cs="Segoe UI"/>
                <w:b/>
                <w:color w:val="333333"/>
                <w:sz w:val="20"/>
                <w:szCs w:val="20"/>
                <w:shd w:val="clear" w:color="auto" w:fill="FFFFFF"/>
              </w:rPr>
            </w:pPr>
            <w:r w:rsidRPr="002C4BE8">
              <w:rPr>
                <w:rFonts w:ascii="Segoe UI" w:hAnsi="Segoe UI" w:cs="Segoe UI"/>
                <w:b/>
                <w:color w:val="333333"/>
                <w:sz w:val="20"/>
                <w:szCs w:val="20"/>
                <w:highlight w:val="lightGray"/>
                <w:shd w:val="clear" w:color="auto" w:fill="FFFFFF"/>
              </w:rPr>
              <w:t>Photo Credits</w:t>
            </w:r>
          </w:p>
        </w:tc>
        <w:tc>
          <w:tcPr>
            <w:tcW w:w="1260" w:type="dxa"/>
            <w:shd w:val="clear" w:color="auto" w:fill="BFBFBF" w:themeFill="background1" w:themeFillShade="BF"/>
          </w:tcPr>
          <w:p w14:paraId="755EE6FE" w14:textId="11D4BCDC" w:rsidR="00E14C25" w:rsidRDefault="00E14C25">
            <w:pPr>
              <w:rPr>
                <w:rFonts w:ascii="Times New Roman" w:hAnsi="Times New Roman" w:cs="Times New Roman"/>
                <w:sz w:val="24"/>
                <w:szCs w:val="24"/>
              </w:rPr>
            </w:pPr>
          </w:p>
        </w:tc>
      </w:tr>
      <w:tr w:rsidR="00C0211F" w:rsidRPr="00CE632A" w14:paraId="4832BCE8" w14:textId="77777777" w:rsidTr="00BD7DDD">
        <w:tc>
          <w:tcPr>
            <w:tcW w:w="9715" w:type="dxa"/>
            <w:gridSpan w:val="2"/>
            <w:shd w:val="clear" w:color="auto" w:fill="auto"/>
          </w:tcPr>
          <w:p w14:paraId="301F9F65" w14:textId="6DE74CF3" w:rsidR="00C0211F" w:rsidRDefault="00C0211F">
            <w:pPr>
              <w:rPr>
                <w:rFonts w:ascii="Times New Roman" w:hAnsi="Times New Roman" w:cs="Times New Roman"/>
                <w:sz w:val="24"/>
                <w:szCs w:val="24"/>
              </w:rPr>
            </w:pPr>
          </w:p>
        </w:tc>
      </w:tr>
      <w:tr w:rsidR="00C0211F" w:rsidRPr="00CE632A" w14:paraId="040AE46A" w14:textId="77777777" w:rsidTr="00181D84">
        <w:tc>
          <w:tcPr>
            <w:tcW w:w="9715" w:type="dxa"/>
            <w:gridSpan w:val="2"/>
            <w:shd w:val="clear" w:color="auto" w:fill="auto"/>
          </w:tcPr>
          <w:p w14:paraId="7DE98E74" w14:textId="09254B64" w:rsidR="00C0211F" w:rsidRDefault="00C0211F">
            <w:pPr>
              <w:rPr>
                <w:rFonts w:ascii="Times New Roman" w:hAnsi="Times New Roman" w:cs="Times New Roman"/>
                <w:sz w:val="24"/>
                <w:szCs w:val="24"/>
              </w:rPr>
            </w:pPr>
            <w:r>
              <w:rPr>
                <w:rFonts w:ascii="Segoe UI" w:hAnsi="Segoe UI" w:cs="Segoe UI"/>
                <w:color w:val="333333"/>
                <w:sz w:val="20"/>
                <w:szCs w:val="20"/>
                <w:shd w:val="clear" w:color="auto" w:fill="FFFFFF"/>
              </w:rPr>
              <w:t xml:space="preserve">Barbed Wire photo by Ann Marie Robert on </w:t>
            </w:r>
            <w:proofErr w:type="spellStart"/>
            <w:r>
              <w:rPr>
                <w:rFonts w:ascii="Segoe UI" w:hAnsi="Segoe UI" w:cs="Segoe UI"/>
                <w:color w:val="333333"/>
                <w:sz w:val="20"/>
                <w:szCs w:val="20"/>
                <w:shd w:val="clear" w:color="auto" w:fill="FFFFFF"/>
              </w:rPr>
              <w:t>Unsplash</w:t>
            </w:r>
            <w:proofErr w:type="spellEnd"/>
          </w:p>
        </w:tc>
      </w:tr>
      <w:tr w:rsidR="00C0211F" w:rsidRPr="00CE632A" w14:paraId="21AB0161" w14:textId="77777777" w:rsidTr="00545CEB">
        <w:tc>
          <w:tcPr>
            <w:tcW w:w="9715" w:type="dxa"/>
            <w:gridSpan w:val="2"/>
            <w:shd w:val="clear" w:color="auto" w:fill="auto"/>
          </w:tcPr>
          <w:p w14:paraId="2261EC17" w14:textId="6B3CA45B" w:rsidR="00C0211F" w:rsidRDefault="00C0211F">
            <w:pPr>
              <w:rPr>
                <w:rFonts w:ascii="Times New Roman" w:hAnsi="Times New Roman" w:cs="Times New Roman"/>
                <w:sz w:val="24"/>
                <w:szCs w:val="24"/>
              </w:rPr>
            </w:pPr>
            <w:r>
              <w:rPr>
                <w:rFonts w:ascii="Segoe UI" w:hAnsi="Segoe UI" w:cs="Segoe UI"/>
                <w:color w:val="333333"/>
                <w:sz w:val="20"/>
                <w:szCs w:val="20"/>
                <w:shd w:val="clear" w:color="auto" w:fill="FFFFFF"/>
              </w:rPr>
              <w:t xml:space="preserve">Cell Phone </w:t>
            </w:r>
            <w:r>
              <w:rPr>
                <w:rFonts w:ascii="Helvetica" w:hAnsi="Helvetica"/>
                <w:color w:val="111111"/>
                <w:sz w:val="21"/>
                <w:szCs w:val="21"/>
                <w:shd w:val="clear" w:color="auto" w:fill="F5F5F5"/>
              </w:rPr>
              <w:t>photo by </w:t>
            </w:r>
            <w:proofErr w:type="spellStart"/>
            <w:r w:rsidR="00D3263A">
              <w:fldChar w:fldCharType="begin"/>
            </w:r>
            <w:r w:rsidR="00D3263A">
              <w:instrText xml:space="preserve"> HYPERLINK "https://unsplash.com/photos/D_kOW7iHNnw?utm_source=unsplash&amp;utm_medium=referral&amp;utm_content=creditCopyText" </w:instrText>
            </w:r>
            <w:r w:rsidR="00D3263A">
              <w:fldChar w:fldCharType="separate"/>
            </w:r>
            <w:r>
              <w:rPr>
                <w:rStyle w:val="Hyperlink"/>
                <w:rFonts w:ascii="Helvetica" w:hAnsi="Helvetica"/>
                <w:color w:val="999999"/>
                <w:sz w:val="21"/>
                <w:szCs w:val="21"/>
                <w:shd w:val="clear" w:color="auto" w:fill="F5F5F5"/>
              </w:rPr>
              <w:t>Saulo</w:t>
            </w:r>
            <w:proofErr w:type="spellEnd"/>
            <w:r>
              <w:rPr>
                <w:rStyle w:val="Hyperlink"/>
                <w:rFonts w:ascii="Helvetica" w:hAnsi="Helvetica"/>
                <w:color w:val="999999"/>
                <w:sz w:val="21"/>
                <w:szCs w:val="21"/>
                <w:shd w:val="clear" w:color="auto" w:fill="F5F5F5"/>
              </w:rPr>
              <w:t xml:space="preserve"> Mohana</w:t>
            </w:r>
            <w:r w:rsidR="00D3263A">
              <w:rPr>
                <w:rStyle w:val="Hyperlink"/>
                <w:rFonts w:ascii="Helvetica" w:hAnsi="Helvetica"/>
                <w:color w:val="999999"/>
                <w:sz w:val="21"/>
                <w:szCs w:val="21"/>
                <w:shd w:val="clear" w:color="auto" w:fill="F5F5F5"/>
              </w:rPr>
              <w:fldChar w:fldCharType="end"/>
            </w:r>
            <w:r>
              <w:rPr>
                <w:rFonts w:ascii="Helvetica" w:hAnsi="Helvetica"/>
                <w:color w:val="111111"/>
                <w:sz w:val="21"/>
                <w:szCs w:val="21"/>
                <w:shd w:val="clear" w:color="auto" w:fill="F5F5F5"/>
              </w:rPr>
              <w:t> on </w:t>
            </w:r>
            <w:proofErr w:type="spellStart"/>
            <w:r w:rsidR="00D3263A">
              <w:fldChar w:fldCharType="begin"/>
            </w:r>
            <w:r w:rsidR="00D3263A">
              <w:instrText xml:space="preserve"> HYPERLINK "https://unsplash.com/search/photos/cell-phone?utm_source=unsplash&amp;utm_medium=referral&amp;utm_content=creditC</w:instrText>
            </w:r>
            <w:r w:rsidR="00D3263A">
              <w:instrText xml:space="preserve">opyText" </w:instrText>
            </w:r>
            <w:r w:rsidR="00D3263A">
              <w:fldChar w:fldCharType="separate"/>
            </w:r>
            <w:r>
              <w:rPr>
                <w:rStyle w:val="Hyperlink"/>
                <w:rFonts w:ascii="Helvetica" w:hAnsi="Helvetica"/>
                <w:color w:val="999999"/>
                <w:sz w:val="21"/>
                <w:szCs w:val="21"/>
                <w:shd w:val="clear" w:color="auto" w:fill="F5F5F5"/>
              </w:rPr>
              <w:t>Unsplash</w:t>
            </w:r>
            <w:proofErr w:type="spellEnd"/>
            <w:r w:rsidR="00D3263A">
              <w:rPr>
                <w:rStyle w:val="Hyperlink"/>
                <w:rFonts w:ascii="Helvetica" w:hAnsi="Helvetica"/>
                <w:color w:val="999999"/>
                <w:sz w:val="21"/>
                <w:szCs w:val="21"/>
                <w:shd w:val="clear" w:color="auto" w:fill="F5F5F5"/>
              </w:rPr>
              <w:fldChar w:fldCharType="end"/>
            </w:r>
          </w:p>
        </w:tc>
      </w:tr>
      <w:tr w:rsidR="00C0211F" w:rsidRPr="00CE632A" w14:paraId="06C909EF" w14:textId="77777777" w:rsidTr="007F51EB">
        <w:tc>
          <w:tcPr>
            <w:tcW w:w="9715" w:type="dxa"/>
            <w:gridSpan w:val="2"/>
            <w:shd w:val="clear" w:color="auto" w:fill="auto"/>
          </w:tcPr>
          <w:p w14:paraId="34ADB36C" w14:textId="682B8C4F" w:rsidR="00C0211F" w:rsidRPr="00C0211F" w:rsidRDefault="00C0211F">
            <w:pPr>
              <w:rPr>
                <w:rFonts w:ascii="Segoe UI" w:hAnsi="Segoe UI" w:cs="Segoe UI"/>
                <w:color w:val="333333"/>
                <w:sz w:val="20"/>
                <w:szCs w:val="20"/>
                <w:shd w:val="clear" w:color="auto" w:fill="FFFFFF"/>
              </w:rPr>
            </w:pPr>
            <w:r>
              <w:rPr>
                <w:rFonts w:ascii="Helvetica" w:hAnsi="Helvetica"/>
                <w:color w:val="111111"/>
                <w:sz w:val="21"/>
                <w:szCs w:val="21"/>
                <w:shd w:val="clear" w:color="auto" w:fill="F5F5F5"/>
              </w:rPr>
              <w:t xml:space="preserve">Graph at </w:t>
            </w:r>
            <w:r>
              <w:rPr>
                <w:rFonts w:ascii="Segoe UI" w:hAnsi="Segoe UI" w:cs="Segoe UI"/>
                <w:color w:val="333333"/>
                <w:sz w:val="20"/>
                <w:szCs w:val="20"/>
                <w:shd w:val="clear" w:color="auto" w:fill="FFFFFF"/>
              </w:rPr>
              <w:t>Horrigan, John B. “The Numbers behind the Broadband 'Homework Gap'.” </w:t>
            </w:r>
            <w:r>
              <w:rPr>
                <w:rFonts w:ascii="Segoe UI" w:hAnsi="Segoe UI" w:cs="Segoe UI"/>
                <w:i/>
                <w:iCs/>
                <w:color w:val="333333"/>
                <w:sz w:val="20"/>
                <w:szCs w:val="20"/>
                <w:shd w:val="clear" w:color="auto" w:fill="FFFFFF"/>
              </w:rPr>
              <w:t>Pew Research Center</w:t>
            </w:r>
            <w:r>
              <w:rPr>
                <w:rFonts w:ascii="Segoe UI" w:hAnsi="Segoe UI" w:cs="Segoe UI"/>
                <w:color w:val="333333"/>
                <w:sz w:val="20"/>
                <w:szCs w:val="20"/>
                <w:shd w:val="clear" w:color="auto" w:fill="FFFFFF"/>
              </w:rPr>
              <w:t>, Pew Research Center, 20 Apr. 2015, www.pewresearch.org/fact-tank/2015/04/20/the-numbers-behind-the-broadband</w:t>
            </w:r>
          </w:p>
        </w:tc>
      </w:tr>
      <w:tr w:rsidR="00C0211F" w:rsidRPr="00CE632A" w14:paraId="66708FF0" w14:textId="77777777" w:rsidTr="00661A13">
        <w:tc>
          <w:tcPr>
            <w:tcW w:w="9715" w:type="dxa"/>
            <w:gridSpan w:val="2"/>
            <w:shd w:val="clear" w:color="auto" w:fill="auto"/>
          </w:tcPr>
          <w:p w14:paraId="37056E98" w14:textId="610D01EE" w:rsidR="00C0211F" w:rsidRPr="00C0211F" w:rsidRDefault="00C0211F">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Laptop </w:t>
            </w:r>
            <w:r>
              <w:rPr>
                <w:rFonts w:ascii="Helvetica" w:hAnsi="Helvetica"/>
                <w:color w:val="111111"/>
                <w:sz w:val="21"/>
                <w:szCs w:val="21"/>
                <w:shd w:val="clear" w:color="auto" w:fill="F5F5F5"/>
              </w:rPr>
              <w:t>photo by </w:t>
            </w:r>
            <w:hyperlink r:id="rId5" w:history="1">
              <w:r>
                <w:rPr>
                  <w:rStyle w:val="Hyperlink"/>
                  <w:rFonts w:ascii="Helvetica" w:hAnsi="Helvetica"/>
                  <w:color w:val="999999"/>
                  <w:sz w:val="21"/>
                  <w:szCs w:val="21"/>
                  <w:shd w:val="clear" w:color="auto" w:fill="F5F5F5"/>
                </w:rPr>
                <w:t>Kaitlyn Baker</w:t>
              </w:r>
            </w:hyperlink>
            <w:r>
              <w:rPr>
                <w:rFonts w:ascii="Helvetica" w:hAnsi="Helvetica"/>
                <w:color w:val="111111"/>
                <w:sz w:val="21"/>
                <w:szCs w:val="21"/>
                <w:shd w:val="clear" w:color="auto" w:fill="F5F5F5"/>
              </w:rPr>
              <w:t> on </w:t>
            </w:r>
            <w:proofErr w:type="spellStart"/>
            <w:r w:rsidR="00D3263A">
              <w:fldChar w:fldCharType="begin"/>
            </w:r>
            <w:r w:rsidR="00D3263A">
              <w:instrText xml:space="preserve"> HYPERLINK "https://unsplash.com/search/photos/cellphone?utm_source=unsplash&amp;utm_medium=referral&amp;utm_content=creditCopyText" </w:instrText>
            </w:r>
            <w:r w:rsidR="00D3263A">
              <w:fldChar w:fldCharType="separate"/>
            </w:r>
            <w:r>
              <w:rPr>
                <w:rStyle w:val="Hyperlink"/>
                <w:rFonts w:ascii="Helvetica" w:hAnsi="Helvetica"/>
                <w:color w:val="999999"/>
                <w:sz w:val="21"/>
                <w:szCs w:val="21"/>
                <w:shd w:val="clear" w:color="auto" w:fill="F5F5F5"/>
              </w:rPr>
              <w:t>Unsplash</w:t>
            </w:r>
            <w:proofErr w:type="spellEnd"/>
            <w:r w:rsidR="00D3263A">
              <w:rPr>
                <w:rStyle w:val="Hyperlink"/>
                <w:rFonts w:ascii="Helvetica" w:hAnsi="Helvetica"/>
                <w:color w:val="999999"/>
                <w:sz w:val="21"/>
                <w:szCs w:val="21"/>
                <w:shd w:val="clear" w:color="auto" w:fill="F5F5F5"/>
              </w:rPr>
              <w:fldChar w:fldCharType="end"/>
            </w:r>
          </w:p>
        </w:tc>
      </w:tr>
      <w:tr w:rsidR="00C0211F" w:rsidRPr="00CE632A" w14:paraId="0875B19F" w14:textId="77777777" w:rsidTr="00A54535">
        <w:tc>
          <w:tcPr>
            <w:tcW w:w="9715" w:type="dxa"/>
            <w:gridSpan w:val="2"/>
            <w:shd w:val="clear" w:color="auto" w:fill="auto"/>
          </w:tcPr>
          <w:p w14:paraId="78D7C38B" w14:textId="54692170" w:rsidR="00C0211F" w:rsidRPr="00C0211F" w:rsidRDefault="00C0211F">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 xml:space="preserve">School bus photo by Austin Pacheco on </w:t>
            </w:r>
            <w:proofErr w:type="spellStart"/>
            <w:r>
              <w:rPr>
                <w:rFonts w:ascii="Segoe UI" w:hAnsi="Segoe UI" w:cs="Segoe UI"/>
                <w:color w:val="333333"/>
                <w:sz w:val="20"/>
                <w:szCs w:val="20"/>
                <w:shd w:val="clear" w:color="auto" w:fill="FFFFFF"/>
              </w:rPr>
              <w:t>Unsplash</w:t>
            </w:r>
            <w:proofErr w:type="spellEnd"/>
          </w:p>
        </w:tc>
      </w:tr>
      <w:tr w:rsidR="00C0211F" w:rsidRPr="00CE632A" w14:paraId="7E6FD697" w14:textId="77777777" w:rsidTr="00B65C5D">
        <w:tc>
          <w:tcPr>
            <w:tcW w:w="9715" w:type="dxa"/>
            <w:gridSpan w:val="2"/>
            <w:shd w:val="clear" w:color="auto" w:fill="auto"/>
          </w:tcPr>
          <w:p w14:paraId="63C7AE1F" w14:textId="130AD3EA" w:rsidR="00C0211F" w:rsidRPr="00C0211F" w:rsidRDefault="00C0211F">
            <w:pPr>
              <w:rPr>
                <w:rFonts w:ascii="Segoe UI" w:hAnsi="Segoe UI" w:cs="Segoe UI"/>
                <w:color w:val="333333"/>
                <w:sz w:val="20"/>
                <w:szCs w:val="20"/>
                <w:shd w:val="clear" w:color="auto" w:fill="FFFFFF"/>
              </w:rPr>
            </w:pPr>
            <w:r>
              <w:rPr>
                <w:rFonts w:ascii="Segoe UI" w:hAnsi="Segoe UI" w:cs="Segoe UI"/>
                <w:color w:val="333333"/>
                <w:sz w:val="20"/>
                <w:szCs w:val="20"/>
                <w:shd w:val="clear" w:color="auto" w:fill="FFFFFF"/>
              </w:rPr>
              <w:t>School Computers photo at “Intermediate School Computers.” </w:t>
            </w:r>
            <w:r>
              <w:rPr>
                <w:rFonts w:ascii="Segoe UI" w:hAnsi="Segoe UI" w:cs="Segoe UI"/>
                <w:i/>
                <w:iCs/>
                <w:color w:val="333333"/>
                <w:sz w:val="20"/>
                <w:szCs w:val="20"/>
                <w:shd w:val="clear" w:color="auto" w:fill="FFFFFF"/>
              </w:rPr>
              <w:t>Norris School District</w:t>
            </w:r>
            <w:r>
              <w:rPr>
                <w:rFonts w:ascii="Segoe UI" w:hAnsi="Segoe UI" w:cs="Segoe UI"/>
                <w:color w:val="333333"/>
                <w:sz w:val="20"/>
                <w:szCs w:val="20"/>
                <w:shd w:val="clear" w:color="auto" w:fill="FFFFFF"/>
              </w:rPr>
              <w:t>, www.norris160.org/classes/intermediate- school-computers.</w:t>
            </w:r>
          </w:p>
        </w:tc>
      </w:tr>
      <w:tr w:rsidR="00C0211F" w:rsidRPr="00CE632A" w14:paraId="082D2DC4" w14:textId="77777777" w:rsidTr="005117CB">
        <w:tc>
          <w:tcPr>
            <w:tcW w:w="9715" w:type="dxa"/>
            <w:gridSpan w:val="2"/>
            <w:shd w:val="clear" w:color="auto" w:fill="auto"/>
          </w:tcPr>
          <w:p w14:paraId="6A8EED29" w14:textId="72CE6210" w:rsidR="00C0211F" w:rsidRDefault="00C0211F">
            <w:pPr>
              <w:rPr>
                <w:rFonts w:ascii="Times New Roman" w:hAnsi="Times New Roman" w:cs="Times New Roman"/>
                <w:sz w:val="24"/>
                <w:szCs w:val="24"/>
              </w:rPr>
            </w:pPr>
            <w:r>
              <w:rPr>
                <w:rFonts w:ascii="Segoe UI" w:hAnsi="Segoe UI" w:cs="Segoe UI"/>
                <w:color w:val="333333"/>
                <w:sz w:val="20"/>
                <w:szCs w:val="20"/>
                <w:shd w:val="clear" w:color="auto" w:fill="FFFFFF"/>
              </w:rPr>
              <w:t>Wi-Fi Logo photo at “Free WIFI Cup Window Sign Vinyl Sticker Graphics Cafe Shop Salon Bar Restaurant.” </w:t>
            </w:r>
            <w:r>
              <w:rPr>
                <w:rFonts w:ascii="Segoe UI" w:hAnsi="Segoe UI" w:cs="Segoe UI"/>
                <w:i/>
                <w:iCs/>
                <w:color w:val="333333"/>
                <w:sz w:val="20"/>
                <w:szCs w:val="20"/>
                <w:shd w:val="clear" w:color="auto" w:fill="FFFFFF"/>
              </w:rPr>
              <w:t>Wall Stickers</w:t>
            </w:r>
            <w:r>
              <w:rPr>
                <w:rFonts w:ascii="Segoe UI" w:hAnsi="Segoe UI" w:cs="Segoe UI"/>
                <w:color w:val="333333"/>
                <w:sz w:val="20"/>
                <w:szCs w:val="20"/>
                <w:shd w:val="clear" w:color="auto" w:fill="FFFFFF"/>
              </w:rPr>
              <w:t>, wall4stickers.com/stickers-decals-shop/free-wifi-cup-window-sign-vinyl-sticker-graphics-cafe-shop-salon-bar-restaurant-2/</w:t>
            </w:r>
          </w:p>
        </w:tc>
      </w:tr>
      <w:tr w:rsidR="007B3AB4" w:rsidRPr="00CE632A" w14:paraId="4CC8871F" w14:textId="77777777" w:rsidTr="006106C7">
        <w:tc>
          <w:tcPr>
            <w:tcW w:w="8455" w:type="dxa"/>
            <w:shd w:val="clear" w:color="auto" w:fill="auto"/>
          </w:tcPr>
          <w:p w14:paraId="4676CB2B" w14:textId="7B047426" w:rsidR="007B3AB4" w:rsidRDefault="007B3AB4" w:rsidP="002C4BE8">
            <w:pPr>
              <w:rPr>
                <w:rFonts w:ascii="Helvetica" w:hAnsi="Helvetica"/>
                <w:color w:val="111111"/>
                <w:sz w:val="21"/>
                <w:szCs w:val="21"/>
                <w:shd w:val="clear" w:color="auto" w:fill="F5F5F5"/>
              </w:rPr>
            </w:pPr>
            <w:r>
              <w:rPr>
                <w:rFonts w:ascii="Helvetica" w:hAnsi="Helvetica"/>
                <w:color w:val="111111"/>
                <w:sz w:val="21"/>
                <w:szCs w:val="21"/>
                <w:shd w:val="clear" w:color="auto" w:fill="F5F5F5"/>
              </w:rPr>
              <w:lastRenderedPageBreak/>
              <w:t xml:space="preserve">Graph </w:t>
            </w:r>
            <w:r w:rsidR="002C4BE8">
              <w:rPr>
                <w:rFonts w:ascii="Helvetica" w:hAnsi="Helvetica"/>
                <w:color w:val="111111"/>
                <w:sz w:val="21"/>
                <w:szCs w:val="21"/>
                <w:shd w:val="clear" w:color="auto" w:fill="F5F5F5"/>
              </w:rPr>
              <w:t xml:space="preserve">at </w:t>
            </w:r>
            <w:r>
              <w:rPr>
                <w:rFonts w:ascii="Segoe UI" w:hAnsi="Segoe UI" w:cs="Segoe UI"/>
                <w:color w:val="333333"/>
                <w:sz w:val="20"/>
                <w:szCs w:val="20"/>
                <w:shd w:val="clear" w:color="auto" w:fill="FFFFFF"/>
              </w:rPr>
              <w:t>Horrigan, John B. “The Numbers behind the Broadband 'Homework Gap'.” </w:t>
            </w:r>
            <w:r>
              <w:rPr>
                <w:rFonts w:ascii="Segoe UI" w:hAnsi="Segoe UI" w:cs="Segoe UI"/>
                <w:i/>
                <w:iCs/>
                <w:color w:val="333333"/>
                <w:sz w:val="20"/>
                <w:szCs w:val="20"/>
                <w:shd w:val="clear" w:color="auto" w:fill="FFFFFF"/>
              </w:rPr>
              <w:t>Pew Research Center</w:t>
            </w:r>
            <w:r>
              <w:rPr>
                <w:rFonts w:ascii="Segoe UI" w:hAnsi="Segoe UI" w:cs="Segoe UI"/>
                <w:color w:val="333333"/>
                <w:sz w:val="20"/>
                <w:szCs w:val="20"/>
                <w:shd w:val="clear" w:color="auto" w:fill="FFFFFF"/>
              </w:rPr>
              <w:t>, Pew Research Center, 20 Apr. 2015, www.pewresearch.org/fact-tank/2015/04/20/the-numbers-behind-the-broadband</w:t>
            </w:r>
          </w:p>
        </w:tc>
        <w:tc>
          <w:tcPr>
            <w:tcW w:w="1260" w:type="dxa"/>
            <w:shd w:val="clear" w:color="auto" w:fill="auto"/>
          </w:tcPr>
          <w:p w14:paraId="565D1A58" w14:textId="77777777" w:rsidR="007B3AB4" w:rsidRDefault="007B3AB4">
            <w:pPr>
              <w:rPr>
                <w:rFonts w:ascii="Times New Roman" w:hAnsi="Times New Roman" w:cs="Times New Roman"/>
                <w:sz w:val="24"/>
                <w:szCs w:val="24"/>
              </w:rPr>
            </w:pPr>
          </w:p>
        </w:tc>
      </w:tr>
      <w:tr w:rsidR="007B3AB4" w:rsidRPr="00CE632A" w14:paraId="595635C6" w14:textId="77777777" w:rsidTr="006106C7">
        <w:tc>
          <w:tcPr>
            <w:tcW w:w="8455" w:type="dxa"/>
            <w:shd w:val="clear" w:color="auto" w:fill="auto"/>
          </w:tcPr>
          <w:p w14:paraId="17E60E84" w14:textId="739A1253" w:rsidR="007B3AB4" w:rsidRDefault="002C4BE8" w:rsidP="002C4BE8">
            <w:pPr>
              <w:rPr>
                <w:rFonts w:ascii="Helvetica" w:hAnsi="Helvetica"/>
                <w:color w:val="111111"/>
                <w:sz w:val="21"/>
                <w:szCs w:val="21"/>
                <w:shd w:val="clear" w:color="auto" w:fill="F5F5F5"/>
              </w:rPr>
            </w:pPr>
            <w:r>
              <w:rPr>
                <w:rFonts w:ascii="Segoe UI" w:hAnsi="Segoe UI" w:cs="Segoe UI"/>
                <w:color w:val="333333"/>
                <w:sz w:val="20"/>
                <w:szCs w:val="20"/>
                <w:shd w:val="clear" w:color="auto" w:fill="FFFFFF"/>
              </w:rPr>
              <w:t>Hotspot Device photo at “Verizon Jetpack 4G LTE Mobile Hotspot Internet Device.” </w:t>
            </w:r>
            <w:r>
              <w:rPr>
                <w:rFonts w:ascii="Segoe UI" w:hAnsi="Segoe UI" w:cs="Segoe UI"/>
                <w:i/>
                <w:iCs/>
                <w:color w:val="333333"/>
                <w:sz w:val="20"/>
                <w:szCs w:val="20"/>
                <w:shd w:val="clear" w:color="auto" w:fill="FFFFFF"/>
              </w:rPr>
              <w:t>Unlimited Data Plans for Talk &amp; Text | Verizon Wireless</w:t>
            </w:r>
            <w:r>
              <w:rPr>
                <w:rFonts w:ascii="Segoe UI" w:hAnsi="Segoe UI" w:cs="Segoe UI"/>
                <w:color w:val="333333"/>
                <w:sz w:val="20"/>
                <w:szCs w:val="20"/>
                <w:shd w:val="clear" w:color="auto" w:fill="FFFFFF"/>
              </w:rPr>
              <w:t>, www.verizonwireless.com/internet-devices/verizon-jetpack-4g-lte-mobile-hotspot-ac791l/.</w:t>
            </w:r>
          </w:p>
        </w:tc>
        <w:tc>
          <w:tcPr>
            <w:tcW w:w="1260" w:type="dxa"/>
            <w:shd w:val="clear" w:color="auto" w:fill="auto"/>
          </w:tcPr>
          <w:p w14:paraId="6FC7A6C8" w14:textId="77777777" w:rsidR="007B3AB4" w:rsidRDefault="007B3AB4">
            <w:pPr>
              <w:rPr>
                <w:rFonts w:ascii="Times New Roman" w:hAnsi="Times New Roman" w:cs="Times New Roman"/>
                <w:sz w:val="24"/>
                <w:szCs w:val="24"/>
              </w:rPr>
            </w:pPr>
          </w:p>
        </w:tc>
      </w:tr>
    </w:tbl>
    <w:p w14:paraId="26480E7D" w14:textId="77777777" w:rsidR="00CE632A" w:rsidRPr="00CE632A" w:rsidRDefault="00CE632A">
      <w:pPr>
        <w:rPr>
          <w:rFonts w:ascii="Times New Roman" w:hAnsi="Times New Roman" w:cs="Times New Roman"/>
          <w:sz w:val="24"/>
          <w:szCs w:val="24"/>
        </w:rPr>
      </w:pPr>
    </w:p>
    <w:sectPr w:rsidR="00CE632A" w:rsidRPr="00CE632A" w:rsidSect="00CE63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73CFB"/>
    <w:multiLevelType w:val="multilevel"/>
    <w:tmpl w:val="308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2A"/>
    <w:rsid w:val="0021763B"/>
    <w:rsid w:val="0026470C"/>
    <w:rsid w:val="002C4BE8"/>
    <w:rsid w:val="002C6DEF"/>
    <w:rsid w:val="0030609B"/>
    <w:rsid w:val="003410F1"/>
    <w:rsid w:val="003C0E57"/>
    <w:rsid w:val="004A55B0"/>
    <w:rsid w:val="004D2744"/>
    <w:rsid w:val="006106C7"/>
    <w:rsid w:val="006C1E35"/>
    <w:rsid w:val="006D192E"/>
    <w:rsid w:val="006F32D2"/>
    <w:rsid w:val="007A0792"/>
    <w:rsid w:val="007B3AB4"/>
    <w:rsid w:val="00837C0F"/>
    <w:rsid w:val="008561F2"/>
    <w:rsid w:val="00930ACA"/>
    <w:rsid w:val="009A6A90"/>
    <w:rsid w:val="009B05BF"/>
    <w:rsid w:val="009F6323"/>
    <w:rsid w:val="00A77CB7"/>
    <w:rsid w:val="00A80D33"/>
    <w:rsid w:val="00AF468A"/>
    <w:rsid w:val="00B41D31"/>
    <w:rsid w:val="00B53F4B"/>
    <w:rsid w:val="00B776C3"/>
    <w:rsid w:val="00BA3B25"/>
    <w:rsid w:val="00BE72AD"/>
    <w:rsid w:val="00C0211F"/>
    <w:rsid w:val="00C32B4D"/>
    <w:rsid w:val="00CD36F9"/>
    <w:rsid w:val="00CE632A"/>
    <w:rsid w:val="00CE694B"/>
    <w:rsid w:val="00D0343F"/>
    <w:rsid w:val="00D3263A"/>
    <w:rsid w:val="00D41F75"/>
    <w:rsid w:val="00D50443"/>
    <w:rsid w:val="00D651C9"/>
    <w:rsid w:val="00D6590E"/>
    <w:rsid w:val="00DC5AE9"/>
    <w:rsid w:val="00DE2F90"/>
    <w:rsid w:val="00E01E72"/>
    <w:rsid w:val="00E14C25"/>
    <w:rsid w:val="00F4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CBF7"/>
  <w15:chartTrackingRefBased/>
  <w15:docId w15:val="{6E9190EF-1C5D-41A6-9207-5A13CFC3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6C3"/>
    <w:rPr>
      <w:b/>
      <w:bCs/>
    </w:rPr>
  </w:style>
  <w:style w:type="paragraph" w:styleId="BalloonText">
    <w:name w:val="Balloon Text"/>
    <w:basedOn w:val="Normal"/>
    <w:link w:val="BalloonTextChar"/>
    <w:uiPriority w:val="99"/>
    <w:semiHidden/>
    <w:unhideWhenUsed/>
    <w:rsid w:val="00E1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25"/>
    <w:rPr>
      <w:rFonts w:ascii="Segoe UI" w:hAnsi="Segoe UI" w:cs="Segoe UI"/>
      <w:sz w:val="18"/>
      <w:szCs w:val="18"/>
    </w:rPr>
  </w:style>
  <w:style w:type="character" w:styleId="Hyperlink">
    <w:name w:val="Hyperlink"/>
    <w:basedOn w:val="DefaultParagraphFont"/>
    <w:uiPriority w:val="99"/>
    <w:unhideWhenUsed/>
    <w:rsid w:val="00A80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splash.com/photos/vZJdYl5JVXY?utm_source=unsplash&amp;utm_medium=referral&amp;utm_content=creditCopy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2</cp:revision>
  <cp:lastPrinted>2018-07-16T17:20:00Z</cp:lastPrinted>
  <dcterms:created xsi:type="dcterms:W3CDTF">2022-02-04T20:56:00Z</dcterms:created>
  <dcterms:modified xsi:type="dcterms:W3CDTF">2022-02-04T20:56:00Z</dcterms:modified>
</cp:coreProperties>
</file>